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CB" w:rsidRDefault="00D72CCB" w:rsidP="00D72CCB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</w:rPr>
      </w:pPr>
      <w:r>
        <w:rPr>
          <w:sz w:val="28"/>
          <w:szCs w:val="28"/>
        </w:rPr>
        <w:t xml:space="preserve">JOB DESCRIPTION                           ESTABLISHED:  </w:t>
      </w:r>
      <w:smartTag w:uri="urn:schemas-microsoft-com:office:smarttags" w:element="date">
        <w:smartTagPr>
          <w:attr w:name="Month" w:val="11"/>
          <w:attr w:name="Day" w:val="21"/>
          <w:attr w:name="Year" w:val="1989"/>
        </w:smartTagPr>
        <w:r>
          <w:rPr>
            <w:sz w:val="28"/>
            <w:szCs w:val="28"/>
          </w:rPr>
          <w:t>November 21, 1989</w:t>
        </w:r>
      </w:smartTag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</w:rPr>
      </w:pPr>
      <w:r>
        <w:rPr>
          <w:sz w:val="28"/>
          <w:szCs w:val="28"/>
        </w:rPr>
        <w:t xml:space="preserve">TITLE:  </w:t>
      </w:r>
      <w:r w:rsidRPr="006478DB">
        <w:rPr>
          <w:sz w:val="28"/>
          <w:szCs w:val="28"/>
        </w:rPr>
        <w:t xml:space="preserve">Librarian </w:t>
      </w:r>
      <w:r>
        <w:rPr>
          <w:sz w:val="28"/>
          <w:szCs w:val="28"/>
        </w:rPr>
        <w:t>I</w:t>
      </w:r>
      <w:r w:rsidR="008E4968">
        <w:rPr>
          <w:sz w:val="28"/>
          <w:szCs w:val="28"/>
        </w:rPr>
        <w:t>I</w:t>
      </w:r>
      <w:r w:rsidR="00BE5681">
        <w:rPr>
          <w:sz w:val="28"/>
          <w:szCs w:val="28"/>
        </w:rPr>
        <w:t xml:space="preserve"> –                            </w:t>
      </w:r>
      <w:r>
        <w:rPr>
          <w:sz w:val="28"/>
          <w:szCs w:val="28"/>
        </w:rPr>
        <w:t>Reviewed/Revised:  2/</w:t>
      </w:r>
      <w:r w:rsidR="008E4968">
        <w:rPr>
          <w:sz w:val="28"/>
          <w:szCs w:val="28"/>
        </w:rPr>
        <w:t>19</w:t>
      </w:r>
      <w:r>
        <w:rPr>
          <w:sz w:val="28"/>
          <w:szCs w:val="28"/>
        </w:rPr>
        <w:t>/08</w:t>
      </w:r>
      <w:r w:rsidR="00705C81">
        <w:rPr>
          <w:sz w:val="28"/>
          <w:szCs w:val="28"/>
        </w:rPr>
        <w:t>, 3/15/16</w:t>
      </w:r>
    </w:p>
    <w:p w:rsidR="00BE5681" w:rsidRDefault="00BE5681" w:rsidP="00D72CCB">
      <w:pPr>
        <w:rPr>
          <w:sz w:val="28"/>
          <w:szCs w:val="28"/>
        </w:rPr>
      </w:pPr>
      <w:r>
        <w:rPr>
          <w:sz w:val="28"/>
          <w:szCs w:val="28"/>
        </w:rPr>
        <w:t xml:space="preserve">       Assistant Director   </w:t>
      </w:r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</w:rPr>
      </w:pPr>
      <w:r>
        <w:rPr>
          <w:sz w:val="28"/>
          <w:szCs w:val="28"/>
        </w:rPr>
        <w:t xml:space="preserve">SECTION:  </w:t>
      </w:r>
      <w:r w:rsidR="008E4968">
        <w:rPr>
          <w:sz w:val="28"/>
          <w:szCs w:val="28"/>
        </w:rPr>
        <w:t>Administration</w:t>
      </w:r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Summary:</w:t>
      </w:r>
    </w:p>
    <w:p w:rsidR="00EF694F" w:rsidRDefault="000E3E67" w:rsidP="00EF694F">
      <w:r>
        <w:t>The Assistant Director is responsible for the administrative management of the Marshfield Public Library</w:t>
      </w:r>
      <w:r w:rsidR="00EF694F">
        <w:t xml:space="preserve"> as well as the </w:t>
      </w:r>
      <w:r w:rsidR="00EF694F" w:rsidRPr="00F832D2">
        <w:t xml:space="preserve">building, personnel, and patrons </w:t>
      </w:r>
      <w:r>
        <w:t xml:space="preserve">in the absence of and as instructed by the Library Director.  This position is assigned to a senior Librarian holding a </w:t>
      </w:r>
      <w:r w:rsidR="00EF694F" w:rsidRPr="00C91569">
        <w:t xml:space="preserve">Master’s Degree in Library and Information Science </w:t>
      </w:r>
      <w:r w:rsidR="00EF694F">
        <w:t xml:space="preserve">and a Librarian I Certificate from the state of </w:t>
      </w:r>
      <w:smartTag w:uri="urn:schemas-microsoft-com:office:smarttags" w:element="State">
        <w:smartTag w:uri="urn:schemas-microsoft-com:office:smarttags" w:element="place">
          <w:r w:rsidR="00EF694F">
            <w:t>Wisconsin</w:t>
          </w:r>
        </w:smartTag>
      </w:smartTag>
      <w:r w:rsidR="00EF694F">
        <w:t>.  Additional compensation is provided to the Librarian II as the extra tasks of this position are assigned along with their regular duties.</w:t>
      </w:r>
    </w:p>
    <w:p w:rsidR="00EF694F" w:rsidRDefault="00EF694F" w:rsidP="00D72CCB"/>
    <w:p w:rsidR="00D72CCB" w:rsidRDefault="00D72CCB" w:rsidP="00D72CCB">
      <w:pPr>
        <w:rPr>
          <w:sz w:val="28"/>
          <w:szCs w:val="28"/>
        </w:rPr>
      </w:pPr>
      <w:r>
        <w:t xml:space="preserve">  </w:t>
      </w:r>
    </w:p>
    <w:p w:rsidR="004C52B3" w:rsidRDefault="004C52B3" w:rsidP="004C52B3">
      <w:pPr>
        <w:rPr>
          <w:sz w:val="28"/>
          <w:szCs w:val="28"/>
        </w:rPr>
      </w:pPr>
      <w:r>
        <w:rPr>
          <w:sz w:val="28"/>
          <w:szCs w:val="28"/>
          <w:u w:val="single"/>
        </w:rPr>
        <w:t>DUTIES/EXAMPLES OF WORK</w:t>
      </w:r>
    </w:p>
    <w:p w:rsidR="004C52B3" w:rsidRDefault="004C52B3" w:rsidP="004C52B3"/>
    <w:p w:rsidR="00A84307" w:rsidRDefault="00887CD1" w:rsidP="00A84307">
      <w:r>
        <w:t>LIBRARY ADMINISTRATION AS NEEDED</w:t>
      </w:r>
      <w:r w:rsidR="00A84307">
        <w:t xml:space="preserve">   </w:t>
      </w:r>
      <w:r>
        <w:t xml:space="preserve">  </w:t>
      </w:r>
      <w:r w:rsidR="00A84307">
        <w:t>(1</w:t>
      </w:r>
      <w:r w:rsidR="00BD2B23">
        <w:t>0</w:t>
      </w:r>
      <w:r w:rsidR="00A84307">
        <w:t>0%)</w:t>
      </w:r>
    </w:p>
    <w:p w:rsidR="00705C81" w:rsidRPr="00776489" w:rsidRDefault="00705C81" w:rsidP="00E103D3">
      <w:pPr>
        <w:numPr>
          <w:ilvl w:val="0"/>
          <w:numId w:val="1"/>
        </w:numPr>
        <w:tabs>
          <w:tab w:val="left" w:pos="540"/>
          <w:tab w:val="left" w:pos="900"/>
        </w:tabs>
      </w:pPr>
      <w:r w:rsidRPr="00776489">
        <w:t xml:space="preserve">Has latitude and authority to exercise professional discretion and makes </w:t>
      </w:r>
      <w:r w:rsidR="006B0EA3" w:rsidRPr="00776489">
        <w:t xml:space="preserve">decisions </w:t>
      </w:r>
      <w:r w:rsidRPr="00776489">
        <w:t>in the Director’s absence.</w:t>
      </w:r>
    </w:p>
    <w:p w:rsidR="00887CD1" w:rsidRDefault="00887CD1" w:rsidP="00E103D3">
      <w:pPr>
        <w:numPr>
          <w:ilvl w:val="0"/>
          <w:numId w:val="1"/>
        </w:numPr>
        <w:tabs>
          <w:tab w:val="left" w:pos="540"/>
          <w:tab w:val="left" w:pos="900"/>
        </w:tabs>
      </w:pPr>
      <w:r>
        <w:t>Attends meetings when there is a conflict in the Director’s schedule.</w:t>
      </w:r>
    </w:p>
    <w:p w:rsidR="00887CD1" w:rsidRDefault="00887CD1" w:rsidP="00E103D3">
      <w:pPr>
        <w:numPr>
          <w:ilvl w:val="0"/>
          <w:numId w:val="1"/>
        </w:numPr>
        <w:tabs>
          <w:tab w:val="left" w:pos="540"/>
          <w:tab w:val="left" w:pos="900"/>
        </w:tabs>
      </w:pPr>
      <w:r>
        <w:t>Provides editorial services.</w:t>
      </w:r>
    </w:p>
    <w:p w:rsidR="00BD2B23" w:rsidRDefault="00BD2B23" w:rsidP="00E103D3">
      <w:pPr>
        <w:numPr>
          <w:ilvl w:val="0"/>
          <w:numId w:val="1"/>
        </w:numPr>
        <w:tabs>
          <w:tab w:val="left" w:pos="540"/>
          <w:tab w:val="left" w:pos="900"/>
        </w:tabs>
      </w:pPr>
      <w:r>
        <w:t>Supervises all library employees</w:t>
      </w:r>
      <w:r w:rsidR="00953666">
        <w:t xml:space="preserve"> as needed</w:t>
      </w:r>
      <w:r>
        <w:t xml:space="preserve">, administers personnel regulations, </w:t>
      </w:r>
      <w:proofErr w:type="gramStart"/>
      <w:r>
        <w:t>delegates</w:t>
      </w:r>
      <w:proofErr w:type="gramEnd"/>
      <w:r>
        <w:t xml:space="preserve"> responsibility to staff members.</w:t>
      </w:r>
    </w:p>
    <w:p w:rsidR="00887CD1" w:rsidRDefault="00887CD1" w:rsidP="00E103D3">
      <w:pPr>
        <w:numPr>
          <w:ilvl w:val="0"/>
          <w:numId w:val="1"/>
        </w:numPr>
        <w:tabs>
          <w:tab w:val="left" w:pos="540"/>
          <w:tab w:val="left" w:pos="900"/>
        </w:tabs>
      </w:pPr>
      <w:r>
        <w:t>Acts as liaison for vendors and outside services personnel.</w:t>
      </w:r>
    </w:p>
    <w:p w:rsidR="00887CD1" w:rsidRDefault="00887CD1" w:rsidP="00E103D3">
      <w:pPr>
        <w:numPr>
          <w:ilvl w:val="0"/>
          <w:numId w:val="1"/>
        </w:numPr>
        <w:tabs>
          <w:tab w:val="left" w:pos="540"/>
          <w:tab w:val="left" w:pos="900"/>
        </w:tabs>
      </w:pPr>
      <w:r>
        <w:t>Expends limited funds when needs or emergencies arise.</w:t>
      </w:r>
    </w:p>
    <w:p w:rsidR="00A84307" w:rsidRDefault="00A84307" w:rsidP="00E103D3">
      <w:pPr>
        <w:numPr>
          <w:ilvl w:val="0"/>
          <w:numId w:val="1"/>
        </w:numPr>
        <w:tabs>
          <w:tab w:val="left" w:pos="540"/>
          <w:tab w:val="left" w:pos="900"/>
        </w:tabs>
      </w:pPr>
      <w:r w:rsidRPr="00C91569">
        <w:t>Perform</w:t>
      </w:r>
      <w:r>
        <w:t>s</w:t>
      </w:r>
      <w:r w:rsidRPr="00C91569">
        <w:t xml:space="preserve"> other related and assigned duties as required.</w:t>
      </w:r>
    </w:p>
    <w:p w:rsidR="00343A51" w:rsidRDefault="00343A51" w:rsidP="00343A51">
      <w:pPr>
        <w:tabs>
          <w:tab w:val="left" w:pos="540"/>
          <w:tab w:val="left" w:pos="900"/>
        </w:tabs>
      </w:pPr>
    </w:p>
    <w:p w:rsidR="00A84307" w:rsidRDefault="00A84307" w:rsidP="004C52B3">
      <w:pPr>
        <w:tabs>
          <w:tab w:val="left" w:pos="540"/>
          <w:tab w:val="left" w:pos="990"/>
        </w:tabs>
      </w:pPr>
    </w:p>
    <w:p w:rsidR="00343A51" w:rsidRDefault="00343A51" w:rsidP="00343A51">
      <w:pPr>
        <w:tabs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KNOWLEDGE AND ABILITIES </w:t>
      </w:r>
    </w:p>
    <w:p w:rsidR="00831B89" w:rsidRDefault="00343A51" w:rsidP="00343A51">
      <w:r>
        <w:t xml:space="preserve">1.  </w:t>
      </w:r>
      <w:r w:rsidR="00887CD1">
        <w:t>K</w:t>
      </w:r>
      <w:r w:rsidRPr="00C91569">
        <w:t>nowledge of</w:t>
      </w:r>
      <w:r w:rsidR="00887CD1">
        <w:t xml:space="preserve"> professional library and information science theory and some modern</w:t>
      </w:r>
    </w:p>
    <w:p w:rsidR="00343A51" w:rsidRPr="00C91569" w:rsidRDefault="00831B89" w:rsidP="00343A51">
      <w:r>
        <w:t xml:space="preserve">    </w:t>
      </w:r>
      <w:r w:rsidR="00887CD1">
        <w:t xml:space="preserve"> </w:t>
      </w:r>
      <w:proofErr w:type="gramStart"/>
      <w:r w:rsidR="00887CD1">
        <w:t>library</w:t>
      </w:r>
      <w:proofErr w:type="gramEnd"/>
      <w:r w:rsidR="00887CD1">
        <w:t xml:space="preserve"> administrative methods</w:t>
      </w:r>
      <w:r w:rsidR="00343A51" w:rsidRPr="00C91569">
        <w:t>.</w:t>
      </w:r>
    </w:p>
    <w:p w:rsidR="00343A51" w:rsidRDefault="00343A51" w:rsidP="00343A51">
      <w:r>
        <w:t xml:space="preserve">2.  </w:t>
      </w:r>
      <w:r w:rsidR="00831B89">
        <w:t>Demonstrated ability to direct the work of others</w:t>
      </w:r>
      <w:r w:rsidRPr="00C91569">
        <w:t>.</w:t>
      </w:r>
    </w:p>
    <w:p w:rsidR="00343A51" w:rsidRDefault="00343A51" w:rsidP="00343A51">
      <w:r>
        <w:t xml:space="preserve">3.  </w:t>
      </w:r>
      <w:r w:rsidRPr="00C91569">
        <w:t xml:space="preserve">Good written and verbal communication skills; initiative; dependability; tact and </w:t>
      </w:r>
    </w:p>
    <w:p w:rsidR="00343A51" w:rsidRPr="00C91569" w:rsidRDefault="00343A51" w:rsidP="00343A51">
      <w:r>
        <w:t xml:space="preserve">     </w:t>
      </w:r>
      <w:proofErr w:type="gramStart"/>
      <w:r w:rsidRPr="00C91569">
        <w:t>courtesy</w:t>
      </w:r>
      <w:proofErr w:type="gramEnd"/>
      <w:r w:rsidRPr="00C91569">
        <w:t>; sound professional judgment.</w:t>
      </w:r>
    </w:p>
    <w:p w:rsidR="00343A51" w:rsidRDefault="00343A51" w:rsidP="00831B89">
      <w:pPr>
        <w:tabs>
          <w:tab w:val="left" w:pos="540"/>
          <w:tab w:val="left" w:pos="900"/>
        </w:tabs>
      </w:pPr>
      <w:r>
        <w:t>4.  K</w:t>
      </w:r>
      <w:r w:rsidRPr="00C91569">
        <w:t xml:space="preserve">nowledge of </w:t>
      </w:r>
      <w:r>
        <w:t xml:space="preserve">and ability to use personal </w:t>
      </w:r>
      <w:r w:rsidRPr="00C91569">
        <w:t xml:space="preserve">computers and </w:t>
      </w:r>
      <w:r>
        <w:t xml:space="preserve">familiarity with   </w:t>
      </w:r>
    </w:p>
    <w:p w:rsidR="00831B89" w:rsidRDefault="00343A51" w:rsidP="00343A51">
      <w:r>
        <w:t xml:space="preserve">     </w:t>
      </w:r>
      <w:proofErr w:type="spellStart"/>
      <w:proofErr w:type="gramStart"/>
      <w:r>
        <w:t>w</w:t>
      </w:r>
      <w:r w:rsidRPr="00C91569">
        <w:t>or</w:t>
      </w:r>
      <w:r>
        <w:t>dp</w:t>
      </w:r>
      <w:r w:rsidRPr="00C91569">
        <w:t>rocessing</w:t>
      </w:r>
      <w:proofErr w:type="spellEnd"/>
      <w:proofErr w:type="gramEnd"/>
      <w:r w:rsidRPr="00C91569">
        <w:t>, database, and spread</w:t>
      </w:r>
      <w:r>
        <w:t xml:space="preserve"> </w:t>
      </w:r>
      <w:r w:rsidRPr="00C91569">
        <w:t xml:space="preserve">sheet programs, local area networks, and current </w:t>
      </w:r>
    </w:p>
    <w:p w:rsidR="00343A51" w:rsidRDefault="00831B89" w:rsidP="00343A51">
      <w:r>
        <w:t xml:space="preserve">     </w:t>
      </w:r>
      <w:proofErr w:type="gramStart"/>
      <w:r w:rsidR="00343A51" w:rsidRPr="00C91569">
        <w:t>library</w:t>
      </w:r>
      <w:proofErr w:type="gramEnd"/>
      <w:r w:rsidR="00343A51" w:rsidRPr="00C91569">
        <w:t xml:space="preserve"> databases.</w:t>
      </w:r>
    </w:p>
    <w:p w:rsidR="00343A51" w:rsidRPr="00364ED2" w:rsidRDefault="00343A51" w:rsidP="00343A51">
      <w:r>
        <w:t xml:space="preserve">6. </w:t>
      </w:r>
      <w:r w:rsidRPr="00364ED2">
        <w:t xml:space="preserve"> Ability to learn and utilize proper operating techniques for library equipment.  </w:t>
      </w:r>
    </w:p>
    <w:p w:rsidR="00343A51" w:rsidRDefault="00343A51" w:rsidP="00343A51"/>
    <w:p w:rsidR="00E36961" w:rsidRPr="0011191B" w:rsidRDefault="00E36961" w:rsidP="00E3696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lastRenderedPageBreak/>
        <w:t>PHYSICAL DEMANDS OF POSITION</w:t>
      </w:r>
    </w:p>
    <w:p w:rsidR="00E36961" w:rsidRPr="0011191B" w:rsidRDefault="00E36961" w:rsidP="00E36961">
      <w:r>
        <w:t xml:space="preserve">1.  </w:t>
      </w:r>
      <w:r w:rsidRPr="0011191B">
        <w:t>Sitting, standing, walking, climbing and stooping</w:t>
      </w:r>
    </w:p>
    <w:p w:rsidR="00E36961" w:rsidRPr="0011191B" w:rsidRDefault="00E36961" w:rsidP="00E36961">
      <w:r>
        <w:t xml:space="preserve">2.  </w:t>
      </w:r>
      <w:r w:rsidRPr="0011191B">
        <w:t>Bending/twisting and reaching.</w:t>
      </w:r>
    </w:p>
    <w:p w:rsidR="00E36961" w:rsidRPr="0011191B" w:rsidRDefault="00E36961" w:rsidP="00E36961">
      <w:r>
        <w:t xml:space="preserve">3.  </w:t>
      </w:r>
      <w:r w:rsidRPr="0011191B">
        <w:t>Talking and hearing; use of telephone.</w:t>
      </w:r>
    </w:p>
    <w:p w:rsidR="00E36961" w:rsidRPr="0011191B" w:rsidRDefault="00E36961" w:rsidP="00E36961">
      <w:r>
        <w:t xml:space="preserve">4.  </w:t>
      </w:r>
      <w:r w:rsidRPr="0011191B">
        <w:t>Far vision at 20 feet or farther, and near vision at 20 inches or less.</w:t>
      </w:r>
    </w:p>
    <w:p w:rsidR="00E36961" w:rsidRPr="0011191B" w:rsidRDefault="00E36961" w:rsidP="00E36961">
      <w:r>
        <w:t xml:space="preserve">5.  </w:t>
      </w:r>
      <w:r w:rsidRPr="0011191B">
        <w:t>Lifting, carrying: 50 pounds or less.</w:t>
      </w:r>
    </w:p>
    <w:p w:rsidR="00E36961" w:rsidRPr="0011191B" w:rsidRDefault="00E36961" w:rsidP="00E36961">
      <w:r>
        <w:t xml:space="preserve">6.  </w:t>
      </w:r>
      <w:r w:rsidRPr="0011191B">
        <w:t>Handling: processing, picking up and shelving books.</w:t>
      </w:r>
    </w:p>
    <w:p w:rsidR="00E36961" w:rsidRPr="0011191B" w:rsidRDefault="00E36961" w:rsidP="00E36961">
      <w:r>
        <w:t xml:space="preserve">7.  </w:t>
      </w:r>
      <w:r w:rsidRPr="0011191B">
        <w:t>Fingering: typing, writing, filing, sorting, shelving and processing.</w:t>
      </w:r>
    </w:p>
    <w:p w:rsidR="00E36961" w:rsidRPr="0011191B" w:rsidRDefault="00E36961" w:rsidP="00E36961">
      <w:r>
        <w:t xml:space="preserve">8.  </w:t>
      </w:r>
      <w:r w:rsidRPr="0011191B">
        <w:t>Pushing, pulling: objects weighing 60 – 80 pounds on wheels.</w:t>
      </w:r>
    </w:p>
    <w:p w:rsidR="00E36961" w:rsidRDefault="00E36961" w:rsidP="00E36961">
      <w:r>
        <w:t xml:space="preserve">9.  </w:t>
      </w:r>
      <w:r w:rsidRPr="0011191B">
        <w:t>Mobility: travel to meetings outside library.</w:t>
      </w:r>
    </w:p>
    <w:p w:rsidR="00E36961" w:rsidRDefault="00E36961" w:rsidP="00E36961"/>
    <w:p w:rsidR="00E36961" w:rsidRPr="0011191B" w:rsidRDefault="00E36961" w:rsidP="00E3696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1.  Analytical Skills:  Identify problems and opportunities; review possible alternative 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</w:t>
      </w:r>
      <w:proofErr w:type="gramStart"/>
      <w:r w:rsidRPr="000746A7">
        <w:t>courses</w:t>
      </w:r>
      <w:proofErr w:type="gramEnd"/>
      <w:r w:rsidRPr="000746A7">
        <w:t xml:space="preserve"> of action before selecting one; utilize information, resources available when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</w:t>
      </w:r>
      <w:proofErr w:type="gramStart"/>
      <w:r w:rsidRPr="000746A7">
        <w:t>making</w:t>
      </w:r>
      <w:proofErr w:type="gramEnd"/>
      <w:r w:rsidRPr="000746A7">
        <w:t xml:space="preserve"> decisions.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2.  Problem-Solving Skills:  Develop feasible, realistic solutions to problems; recommend 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</w:t>
      </w:r>
      <w:proofErr w:type="gramStart"/>
      <w:r w:rsidRPr="000746A7">
        <w:t>actions</w:t>
      </w:r>
      <w:proofErr w:type="gramEnd"/>
      <w:r w:rsidRPr="000746A7">
        <w:t xml:space="preserve"> designed to prevent problems from occurring; refer problems to </w:t>
      </w:r>
      <w:r w:rsidR="00831B89">
        <w:t>Director</w:t>
      </w:r>
      <w:r w:rsidRPr="000746A7">
        <w:t xml:space="preserve"> </w:t>
      </w:r>
    </w:p>
    <w:p w:rsidR="00E36961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</w:t>
      </w:r>
      <w:proofErr w:type="gramStart"/>
      <w:r w:rsidRPr="000746A7">
        <w:t>when</w:t>
      </w:r>
      <w:proofErr w:type="gramEnd"/>
      <w:r w:rsidRPr="000746A7">
        <w:t xml:space="preserve"> necessary.</w:t>
      </w:r>
    </w:p>
    <w:p w:rsidR="00E36961" w:rsidRPr="0011191B" w:rsidRDefault="00E36961" w:rsidP="00E36961">
      <w:r>
        <w:t xml:space="preserve">3.  </w:t>
      </w:r>
      <w:r w:rsidRPr="0011191B">
        <w:t>Communication Skills: Effectively communicates ideas and information both in</w:t>
      </w:r>
    </w:p>
    <w:p w:rsidR="00E36961" w:rsidRPr="0011191B" w:rsidRDefault="00E36961" w:rsidP="00E36961">
      <w:r>
        <w:t xml:space="preserve">     </w:t>
      </w:r>
      <w:proofErr w:type="gramStart"/>
      <w:r w:rsidRPr="0011191B">
        <w:t>written</w:t>
      </w:r>
      <w:proofErr w:type="gramEnd"/>
      <w:r w:rsidRPr="0011191B">
        <w:t xml:space="preserve"> and oral form.</w:t>
      </w:r>
    </w:p>
    <w:p w:rsidR="00E36961" w:rsidRPr="0011191B" w:rsidRDefault="00E36961" w:rsidP="00E36961">
      <w:r>
        <w:t xml:space="preserve">4.  </w:t>
      </w:r>
      <w:r w:rsidRPr="0011191B">
        <w:t xml:space="preserve">Reading Ability: Effectively read and understand information contained in </w:t>
      </w:r>
    </w:p>
    <w:p w:rsidR="00E36961" w:rsidRDefault="00E36961" w:rsidP="00E36961">
      <w:r>
        <w:t xml:space="preserve">     </w:t>
      </w:r>
      <w:proofErr w:type="gramStart"/>
      <w:r w:rsidRPr="0011191B">
        <w:t>memorandums</w:t>
      </w:r>
      <w:proofErr w:type="gramEnd"/>
      <w:r w:rsidRPr="0011191B">
        <w:t>, reports and bulletins, etc.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>
        <w:t>5</w:t>
      </w:r>
      <w:r w:rsidRPr="000746A7">
        <w:t xml:space="preserve">.  Creative Decision-Making:  Effectively evaluate or make independent decisions based 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</w:t>
      </w:r>
      <w:proofErr w:type="gramStart"/>
      <w:r w:rsidRPr="000746A7">
        <w:t>upon</w:t>
      </w:r>
      <w:proofErr w:type="gramEnd"/>
      <w:r w:rsidRPr="000746A7">
        <w:t xml:space="preserve"> experience, knowledge or training, without supervision.</w:t>
      </w:r>
    </w:p>
    <w:p w:rsidR="00E36961" w:rsidRPr="0011191B" w:rsidRDefault="00E36961" w:rsidP="00E36961">
      <w:r>
        <w:t xml:space="preserve">6.  </w:t>
      </w:r>
      <w:r w:rsidRPr="0011191B">
        <w:t>Ability to Comprehend and Follow Instructions: To follow instructions from</w:t>
      </w:r>
    </w:p>
    <w:p w:rsidR="00E36961" w:rsidRPr="0011191B" w:rsidRDefault="00E36961" w:rsidP="00E36961">
      <w:r>
        <w:t xml:space="preserve">     </w:t>
      </w:r>
      <w:proofErr w:type="gramStart"/>
      <w:r w:rsidR="00831B89">
        <w:t>Directo</w:t>
      </w:r>
      <w:r w:rsidRPr="0011191B">
        <w:t>r, verbally and in written form.</w:t>
      </w:r>
      <w:proofErr w:type="gramEnd"/>
    </w:p>
    <w:p w:rsidR="00E36961" w:rsidRPr="0011191B" w:rsidRDefault="00E36961" w:rsidP="00E36961">
      <w:r>
        <w:t xml:space="preserve">7.  </w:t>
      </w:r>
      <w:r w:rsidRPr="0011191B">
        <w:t>Mathematical Ability: Calculate basic arithmetic problems, (addition, subtraction,</w:t>
      </w:r>
    </w:p>
    <w:p w:rsidR="00E36961" w:rsidRPr="0011191B" w:rsidRDefault="00E36961" w:rsidP="00E36961">
      <w:r>
        <w:t xml:space="preserve">     </w:t>
      </w:r>
      <w:proofErr w:type="gramStart"/>
      <w:r>
        <w:t>m</w:t>
      </w:r>
      <w:r w:rsidRPr="0011191B">
        <w:t>ultiplication</w:t>
      </w:r>
      <w:proofErr w:type="gramEnd"/>
      <w:r w:rsidRPr="0011191B">
        <w:t xml:space="preserve"> and division) without the aid of a calculator.</w:t>
      </w:r>
    </w:p>
    <w:p w:rsidR="00E36961" w:rsidRPr="0011191B" w:rsidRDefault="00E36961" w:rsidP="00E36961">
      <w:r>
        <w:t xml:space="preserve">8.  </w:t>
      </w:r>
      <w:r w:rsidRPr="0011191B">
        <w:t>Time Management: Set priorities in order to meet assignment deadlines.</w:t>
      </w:r>
    </w:p>
    <w:p w:rsidR="00E36961" w:rsidRPr="0011191B" w:rsidRDefault="00E36961" w:rsidP="00E36961">
      <w:r>
        <w:t xml:space="preserve">9.  </w:t>
      </w:r>
      <w:r w:rsidR="00831B89">
        <w:t>Organization Skills:  E</w:t>
      </w:r>
      <w:r w:rsidRPr="0011191B">
        <w:t>s</w:t>
      </w:r>
      <w:r w:rsidR="00831B89">
        <w:t>tablish systematic methods of accomplishing goals</w:t>
      </w:r>
      <w:r w:rsidRPr="0011191B">
        <w:t>.</w:t>
      </w:r>
    </w:p>
    <w:p w:rsidR="00E36961" w:rsidRDefault="00E36961" w:rsidP="00E36961"/>
    <w:p w:rsidR="00E36961" w:rsidRPr="0011191B" w:rsidRDefault="00E36961" w:rsidP="00E3696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E36961" w:rsidRPr="0011191B" w:rsidRDefault="00E36961" w:rsidP="00E36961">
      <w:r>
        <w:t xml:space="preserve">1.  </w:t>
      </w:r>
      <w:proofErr w:type="gramStart"/>
      <w:r w:rsidRPr="0011191B">
        <w:t>Inside</w:t>
      </w:r>
      <w:proofErr w:type="gramEnd"/>
      <w:r w:rsidRPr="0011191B">
        <w:t xml:space="preserve"> work environment.</w:t>
      </w:r>
    </w:p>
    <w:p w:rsidR="00E36961" w:rsidRDefault="00E36961" w:rsidP="00E36961">
      <w:r>
        <w:t xml:space="preserve">2.  </w:t>
      </w:r>
      <w:r w:rsidRPr="0011191B">
        <w:t>Flexible work hours; frequent evening and weekend hours.</w:t>
      </w:r>
    </w:p>
    <w:p w:rsidR="00B16DB8" w:rsidRDefault="00B16DB8" w:rsidP="00E36961">
      <w:r>
        <w:t>3.  May require on-call hours.</w:t>
      </w:r>
    </w:p>
    <w:p w:rsidR="00E36961" w:rsidRDefault="00E36961" w:rsidP="00E36961"/>
    <w:p w:rsidR="00E36961" w:rsidRPr="0011191B" w:rsidRDefault="00E36961" w:rsidP="00E3696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E36961" w:rsidRDefault="00B16DB8" w:rsidP="00E36961">
      <w:r>
        <w:t>Computer workstation</w:t>
      </w:r>
      <w:r w:rsidR="00E36961" w:rsidRPr="0011191B">
        <w:t>, calculator, copy machine, cash register, telephone,</w:t>
      </w:r>
      <w:r w:rsidR="00E36961">
        <w:t xml:space="preserve"> fax machine, microfilm/fiche reader/printers,</w:t>
      </w:r>
      <w:r w:rsidR="00E36961" w:rsidRPr="0011191B">
        <w:t xml:space="preserve"> </w:t>
      </w:r>
      <w:r w:rsidR="00E36961">
        <w:t xml:space="preserve">book truck, </w:t>
      </w:r>
      <w:r w:rsidR="00E36961" w:rsidRPr="0011191B">
        <w:t xml:space="preserve">audiovisual equipment, </w:t>
      </w:r>
      <w:r w:rsidR="00AD5AA4">
        <w:t>typewriter</w:t>
      </w:r>
      <w:r w:rsidR="00E36961" w:rsidRPr="0011191B">
        <w:t xml:space="preserve">, </w:t>
      </w:r>
      <w:r w:rsidR="00E36961">
        <w:t xml:space="preserve">receipt printer, </w:t>
      </w:r>
      <w:r w:rsidR="00E36961" w:rsidRPr="0011191B">
        <w:t>collection security system, vacuum cleaner</w:t>
      </w:r>
      <w:r w:rsidR="00AD5AA4">
        <w:t>, standard hand tools, shovel, broom,  basic cleaning equipment</w:t>
      </w:r>
      <w:r w:rsidR="00E36961" w:rsidRPr="0011191B">
        <w:t>.</w:t>
      </w:r>
    </w:p>
    <w:p w:rsidR="00E36961" w:rsidRDefault="00E36961" w:rsidP="00E36961"/>
    <w:p w:rsidR="00E36961" w:rsidRPr="00807452" w:rsidRDefault="00E36961" w:rsidP="00E36961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E36961" w:rsidRDefault="00E36961" w:rsidP="00021DE2">
      <w:pPr>
        <w:numPr>
          <w:ilvl w:val="0"/>
          <w:numId w:val="5"/>
        </w:numPr>
      </w:pPr>
      <w:r w:rsidRPr="00C91569">
        <w:t>A Master’s Degree in Library and Information Science from a school accredited by the</w:t>
      </w:r>
      <w:r>
        <w:t xml:space="preserve"> </w:t>
      </w:r>
      <w:r w:rsidRPr="00C91569">
        <w:t>American Library Association.</w:t>
      </w:r>
    </w:p>
    <w:p w:rsidR="008D7D95" w:rsidRDefault="008D7D95" w:rsidP="00021DE2">
      <w:pPr>
        <w:numPr>
          <w:ilvl w:val="0"/>
          <w:numId w:val="5"/>
        </w:numPr>
      </w:pPr>
      <w:r>
        <w:t>E</w:t>
      </w:r>
      <w:r w:rsidR="00E36961" w:rsidRPr="00C91569">
        <w:t xml:space="preserve">xperience in </w:t>
      </w:r>
      <w:r>
        <w:t>preparing and presenting library budgets.</w:t>
      </w:r>
    </w:p>
    <w:p w:rsidR="00021DE2" w:rsidRDefault="008D7D95" w:rsidP="00021DE2">
      <w:pPr>
        <w:numPr>
          <w:ilvl w:val="0"/>
          <w:numId w:val="5"/>
        </w:numPr>
      </w:pPr>
      <w:r>
        <w:lastRenderedPageBreak/>
        <w:t>Working experience with computer technologies and their application in public libraries.</w:t>
      </w:r>
    </w:p>
    <w:p w:rsidR="00021DE2" w:rsidRDefault="00021DE2" w:rsidP="00021DE2">
      <w:pPr>
        <w:numPr>
          <w:ilvl w:val="0"/>
          <w:numId w:val="5"/>
        </w:numPr>
      </w:pPr>
      <w:r>
        <w:t>Work experience in a variety of professional library activities, including such areas as library automation, reference, circulation, technical services and collection development.</w:t>
      </w:r>
    </w:p>
    <w:p w:rsidR="00021DE2" w:rsidRDefault="00021DE2" w:rsidP="00021DE2">
      <w:pPr>
        <w:numPr>
          <w:ilvl w:val="0"/>
          <w:numId w:val="5"/>
        </w:numPr>
      </w:pPr>
      <w:r>
        <w:t>Three to five years progressively responsible public library experience with at least three of them in a supervisory administrative function.</w:t>
      </w:r>
    </w:p>
    <w:p w:rsidR="00021DE2" w:rsidRDefault="00021DE2" w:rsidP="00021DE2">
      <w:pPr>
        <w:numPr>
          <w:ilvl w:val="0"/>
          <w:numId w:val="5"/>
        </w:numPr>
      </w:pPr>
      <w:r>
        <w:t>Experience in writing administrative policies and preparing library policies for board approval.</w:t>
      </w:r>
    </w:p>
    <w:p w:rsidR="00021DE2" w:rsidRDefault="00021DE2" w:rsidP="00021DE2">
      <w:pPr>
        <w:numPr>
          <w:ilvl w:val="0"/>
          <w:numId w:val="5"/>
        </w:numPr>
      </w:pPr>
      <w:r>
        <w:t>A keen interest in professional development for self and staff, including active participation in professional organizations and training workshops.</w:t>
      </w:r>
    </w:p>
    <w:p w:rsidR="00BA6B80" w:rsidRDefault="00021DE2" w:rsidP="00021DE2">
      <w:pPr>
        <w:numPr>
          <w:ilvl w:val="0"/>
          <w:numId w:val="5"/>
        </w:numPr>
      </w:pPr>
      <w:r>
        <w:t>Experience in writing successful grant proposals desirable.</w:t>
      </w:r>
      <w:r w:rsidR="00E36961" w:rsidRPr="00C91569">
        <w:t xml:space="preserve"> </w:t>
      </w:r>
    </w:p>
    <w:p w:rsidR="00AD5AA4" w:rsidRDefault="00AD5AA4" w:rsidP="00021DE2">
      <w:pPr>
        <w:numPr>
          <w:ilvl w:val="0"/>
          <w:numId w:val="5"/>
        </w:numPr>
      </w:pPr>
      <w:r>
        <w:t>A Grade I Public Library Certificate from the State of Wisconsin Department of Libraries, Technology and Community Learning</w:t>
      </w:r>
      <w:r>
        <w:rPr>
          <w:i/>
        </w:rPr>
        <w:t xml:space="preserve"> </w:t>
      </w:r>
      <w:r>
        <w:t xml:space="preserve">or qualifies for immediate </w:t>
      </w:r>
      <w:smartTag w:uri="urn:schemas-microsoft-com:office:smarttags" w:element="place">
        <w:r>
          <w:t>Wisconsin</w:t>
        </w:r>
      </w:smartTag>
      <w:r>
        <w:t xml:space="preserve"> certification.</w:t>
      </w:r>
    </w:p>
    <w:p w:rsidR="00AD5AA4" w:rsidRDefault="00AD5AA4" w:rsidP="008D7D95"/>
    <w:p w:rsidR="00E36961" w:rsidRDefault="00E36961" w:rsidP="00E36961"/>
    <w:p w:rsidR="00E36961" w:rsidRDefault="00E36961"/>
    <w:sectPr w:rsidR="00E36961" w:rsidSect="00D72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EE"/>
    <w:multiLevelType w:val="hybridMultilevel"/>
    <w:tmpl w:val="8D3848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EA2A0D"/>
    <w:multiLevelType w:val="hybridMultilevel"/>
    <w:tmpl w:val="F9002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13668"/>
    <w:multiLevelType w:val="multilevel"/>
    <w:tmpl w:val="D57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C594A"/>
    <w:multiLevelType w:val="hybridMultilevel"/>
    <w:tmpl w:val="88EE7CE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0D0EBC"/>
    <w:multiLevelType w:val="hybridMultilevel"/>
    <w:tmpl w:val="E93C5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72CCB"/>
    <w:rsid w:val="00021DE2"/>
    <w:rsid w:val="000E3E67"/>
    <w:rsid w:val="000E78AE"/>
    <w:rsid w:val="0012254C"/>
    <w:rsid w:val="001E6072"/>
    <w:rsid w:val="002F4024"/>
    <w:rsid w:val="00343A51"/>
    <w:rsid w:val="00397E8C"/>
    <w:rsid w:val="003C7266"/>
    <w:rsid w:val="00454AD6"/>
    <w:rsid w:val="00470F57"/>
    <w:rsid w:val="00480929"/>
    <w:rsid w:val="004B5737"/>
    <w:rsid w:val="004C52B3"/>
    <w:rsid w:val="005735F5"/>
    <w:rsid w:val="005F69D1"/>
    <w:rsid w:val="00611206"/>
    <w:rsid w:val="00644141"/>
    <w:rsid w:val="00672A1F"/>
    <w:rsid w:val="006B0EA3"/>
    <w:rsid w:val="006F6E2F"/>
    <w:rsid w:val="00705C81"/>
    <w:rsid w:val="00776489"/>
    <w:rsid w:val="00831B89"/>
    <w:rsid w:val="0084168D"/>
    <w:rsid w:val="00887CD1"/>
    <w:rsid w:val="008D7D95"/>
    <w:rsid w:val="008E4968"/>
    <w:rsid w:val="00937237"/>
    <w:rsid w:val="00953666"/>
    <w:rsid w:val="009B7064"/>
    <w:rsid w:val="00A84307"/>
    <w:rsid w:val="00AD5AA4"/>
    <w:rsid w:val="00B16DB8"/>
    <w:rsid w:val="00BA6B80"/>
    <w:rsid w:val="00BD2B23"/>
    <w:rsid w:val="00BD4CF0"/>
    <w:rsid w:val="00BE5681"/>
    <w:rsid w:val="00D72CCB"/>
    <w:rsid w:val="00E103D3"/>
    <w:rsid w:val="00E36961"/>
    <w:rsid w:val="00EE4D7E"/>
    <w:rsid w:val="00EF694F"/>
    <w:rsid w:val="00F3368A"/>
    <w:rsid w:val="00FD1748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CCB"/>
    <w:rPr>
      <w:sz w:val="24"/>
      <w:szCs w:val="24"/>
    </w:rPr>
  </w:style>
  <w:style w:type="paragraph" w:styleId="Heading1">
    <w:name w:val="heading 1"/>
    <w:basedOn w:val="Normal"/>
    <w:next w:val="Normal"/>
    <w:qFormat/>
    <w:rsid w:val="00E36961"/>
    <w:pPr>
      <w:keepNext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LIBRARY</vt:lpstr>
    </vt:vector>
  </TitlesOfParts>
  <Company>Marshfield Public Library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LIBRARY</dc:title>
  <dc:creator>Kathy Baker</dc:creator>
  <cp:lastModifiedBy>kathy</cp:lastModifiedBy>
  <cp:revision>2</cp:revision>
  <cp:lastPrinted>2016-03-10T20:08:00Z</cp:lastPrinted>
  <dcterms:created xsi:type="dcterms:W3CDTF">2016-03-15T20:05:00Z</dcterms:created>
  <dcterms:modified xsi:type="dcterms:W3CDTF">2016-03-15T20:05:00Z</dcterms:modified>
</cp:coreProperties>
</file>