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3"/>
        <w:ind w:left="100" w:right="5099"/>
      </w:pPr>
      <w:r>
        <w:rPr/>
        <w:t>RUTH CULVER COMMUNITY LIBRARY POSITION DESCRIPTION LIBRARY CLERK</w:t>
      </w:r>
    </w:p>
    <w:p>
      <w:pPr>
        <w:spacing w:before="0"/>
        <w:ind w:left="100" w:right="0" w:firstLine="0"/>
        <w:jc w:val="left"/>
        <w:rPr>
          <w:b/>
          <w:sz w:val="20"/>
        </w:rPr>
      </w:pPr>
      <w:r>
        <w:rPr>
          <w:b/>
          <w:sz w:val="20"/>
        </w:rPr>
        <w:t>PART-TIME NON-EXEMPT</w:t>
      </w:r>
    </w:p>
    <w:p>
      <w:pPr>
        <w:pStyle w:val="BodyText"/>
        <w:spacing w:before="1"/>
        <w:rPr>
          <w:b/>
        </w:rPr>
      </w:pPr>
    </w:p>
    <w:p>
      <w:pPr>
        <w:spacing w:before="1"/>
        <w:ind w:left="100" w:right="0" w:firstLine="0"/>
        <w:jc w:val="left"/>
        <w:rPr>
          <w:b/>
          <w:sz w:val="20"/>
        </w:rPr>
      </w:pPr>
      <w:r>
        <w:rPr>
          <w:b/>
          <w:sz w:val="20"/>
        </w:rPr>
        <w:t>NATURE OF WORK:</w:t>
      </w:r>
    </w:p>
    <w:p>
      <w:pPr>
        <w:pStyle w:val="BodyText"/>
        <w:spacing w:before="2"/>
        <w:ind w:left="100" w:right="617"/>
      </w:pPr>
      <w:r>
        <w:rPr/>
        <w:t>Under the supervision of the Library Director, this position provides support to the Director, Assistant Director and Youth Services Librarian including, but not limited to, assistance in programming, collection development, marketing,   reference and technical services. This position provides customer service and performs general library duties. Position includes daytime, evening, and weekend</w:t>
      </w:r>
      <w:r>
        <w:rPr>
          <w:spacing w:val="11"/>
        </w:rPr>
        <w:t> </w:t>
      </w:r>
      <w:r>
        <w:rPr/>
        <w:t>hours.</w:t>
      </w:r>
    </w:p>
    <w:p>
      <w:pPr>
        <w:pStyle w:val="BodyText"/>
      </w:pPr>
    </w:p>
    <w:p>
      <w:pPr>
        <w:pStyle w:val="BodyText"/>
        <w:ind w:left="100"/>
      </w:pPr>
      <w:r>
        <w:rPr>
          <w:b/>
        </w:rPr>
        <w:t>DUTIES: </w:t>
      </w:r>
      <w:r>
        <w:rPr/>
        <w:t>Includes customer service, technology assistance, general library duties and administrative/librarian support.</w:t>
      </w:r>
    </w:p>
    <w:p>
      <w:pPr>
        <w:pStyle w:val="BodyText"/>
        <w:spacing w:before="2"/>
        <w:rPr>
          <w:sz w:val="22"/>
        </w:rPr>
      </w:pPr>
    </w:p>
    <w:p>
      <w:pPr>
        <w:spacing w:before="0"/>
        <w:ind w:left="100" w:right="0" w:firstLine="0"/>
        <w:jc w:val="left"/>
        <w:rPr>
          <w:sz w:val="20"/>
        </w:rPr>
      </w:pPr>
      <w:r>
        <w:rPr>
          <w:b/>
          <w:sz w:val="20"/>
        </w:rPr>
        <w:t>EXAMPLES OF WORK: </w:t>
      </w:r>
      <w:r>
        <w:rPr>
          <w:sz w:val="20"/>
        </w:rPr>
        <w:t>(Illustrative Only)</w:t>
      </w:r>
    </w:p>
    <w:p>
      <w:pPr>
        <w:pStyle w:val="BodyText"/>
        <w:spacing w:before="1"/>
      </w:pPr>
    </w:p>
    <w:p>
      <w:pPr>
        <w:pStyle w:val="Heading1"/>
        <w:numPr>
          <w:ilvl w:val="0"/>
          <w:numId w:val="1"/>
        </w:numPr>
        <w:tabs>
          <w:tab w:pos="1080" w:val="left" w:leader="none"/>
          <w:tab w:pos="1081" w:val="left" w:leader="none"/>
        </w:tabs>
        <w:spacing w:line="240" w:lineRule="auto" w:before="0" w:after="0"/>
        <w:ind w:left="1080" w:right="0" w:hanging="473"/>
        <w:jc w:val="left"/>
      </w:pPr>
      <w:r>
        <w:rPr/>
        <w:t>Administrative/Librarian</w:t>
      </w:r>
      <w:r>
        <w:rPr>
          <w:spacing w:val="1"/>
        </w:rPr>
        <w:t> </w:t>
      </w:r>
      <w:r>
        <w:rPr/>
        <w:t>Support</w:t>
      </w:r>
    </w:p>
    <w:p>
      <w:pPr>
        <w:pStyle w:val="BodyText"/>
        <w:rPr>
          <w:b/>
        </w:rPr>
      </w:pPr>
    </w:p>
    <w:p>
      <w:pPr>
        <w:pStyle w:val="ListParagraph"/>
        <w:numPr>
          <w:ilvl w:val="1"/>
          <w:numId w:val="1"/>
        </w:numPr>
        <w:tabs>
          <w:tab w:pos="1542" w:val="left" w:leader="none"/>
        </w:tabs>
        <w:spacing w:line="240" w:lineRule="auto" w:before="1" w:after="0"/>
        <w:ind w:left="1541" w:right="470" w:hanging="360"/>
        <w:jc w:val="left"/>
        <w:rPr>
          <w:sz w:val="20"/>
        </w:rPr>
      </w:pPr>
      <w:r>
        <w:rPr>
          <w:sz w:val="20"/>
        </w:rPr>
        <w:t>Assists with planning, organizing, administration and promotion of library and reading programs, outreach and</w:t>
      </w:r>
      <w:r>
        <w:rPr>
          <w:spacing w:val="-2"/>
          <w:sz w:val="20"/>
        </w:rPr>
        <w:t> </w:t>
      </w:r>
      <w:r>
        <w:rPr>
          <w:sz w:val="20"/>
        </w:rPr>
        <w:t>services.</w:t>
      </w:r>
    </w:p>
    <w:p>
      <w:pPr>
        <w:pStyle w:val="BodyText"/>
        <w:spacing w:before="1"/>
      </w:pPr>
    </w:p>
    <w:p>
      <w:pPr>
        <w:pStyle w:val="ListParagraph"/>
        <w:numPr>
          <w:ilvl w:val="1"/>
          <w:numId w:val="1"/>
        </w:numPr>
        <w:tabs>
          <w:tab w:pos="1542" w:val="left" w:leader="none"/>
        </w:tabs>
        <w:spacing w:line="240" w:lineRule="auto" w:before="0" w:after="0"/>
        <w:ind w:left="1541" w:right="272" w:hanging="360"/>
        <w:jc w:val="left"/>
        <w:rPr>
          <w:sz w:val="20"/>
        </w:rPr>
      </w:pPr>
      <w:r>
        <w:rPr>
          <w:sz w:val="20"/>
        </w:rPr>
        <w:t>Assists</w:t>
      </w:r>
      <w:r>
        <w:rPr>
          <w:spacing w:val="-3"/>
          <w:sz w:val="20"/>
        </w:rPr>
        <w:t> </w:t>
      </w:r>
      <w:r>
        <w:rPr>
          <w:sz w:val="20"/>
        </w:rPr>
        <w:t>with</w:t>
      </w:r>
      <w:r>
        <w:rPr>
          <w:spacing w:val="-2"/>
          <w:sz w:val="20"/>
        </w:rPr>
        <w:t> </w:t>
      </w:r>
      <w:r>
        <w:rPr>
          <w:sz w:val="20"/>
        </w:rPr>
        <w:t>technical</w:t>
      </w:r>
      <w:r>
        <w:rPr>
          <w:spacing w:val="-3"/>
          <w:sz w:val="20"/>
        </w:rPr>
        <w:t> </w:t>
      </w:r>
      <w:r>
        <w:rPr>
          <w:sz w:val="20"/>
        </w:rPr>
        <w:t>services</w:t>
      </w:r>
      <w:r>
        <w:rPr>
          <w:spacing w:val="-3"/>
          <w:sz w:val="20"/>
        </w:rPr>
        <w:t> </w:t>
      </w:r>
      <w:r>
        <w:rPr>
          <w:sz w:val="20"/>
        </w:rPr>
        <w:t>of</w:t>
      </w:r>
      <w:r>
        <w:rPr>
          <w:spacing w:val="-2"/>
          <w:sz w:val="20"/>
        </w:rPr>
        <w:t> </w:t>
      </w:r>
      <w:r>
        <w:rPr>
          <w:sz w:val="20"/>
        </w:rPr>
        <w:t>new</w:t>
      </w:r>
      <w:r>
        <w:rPr>
          <w:spacing w:val="-4"/>
          <w:sz w:val="20"/>
        </w:rPr>
        <w:t> </w:t>
      </w:r>
      <w:r>
        <w:rPr>
          <w:sz w:val="20"/>
        </w:rPr>
        <w:t>titles</w:t>
      </w:r>
      <w:r>
        <w:rPr>
          <w:spacing w:val="-3"/>
          <w:sz w:val="20"/>
        </w:rPr>
        <w:t> </w:t>
      </w:r>
      <w:r>
        <w:rPr>
          <w:sz w:val="20"/>
        </w:rPr>
        <w:t>to</w:t>
      </w:r>
      <w:r>
        <w:rPr>
          <w:spacing w:val="-4"/>
          <w:sz w:val="20"/>
        </w:rPr>
        <w:t> </w:t>
      </w:r>
      <w:r>
        <w:rPr>
          <w:sz w:val="20"/>
        </w:rPr>
        <w:t>the</w:t>
      </w:r>
      <w:r>
        <w:rPr>
          <w:spacing w:val="-4"/>
          <w:sz w:val="20"/>
        </w:rPr>
        <w:t> </w:t>
      </w:r>
      <w:r>
        <w:rPr>
          <w:sz w:val="20"/>
        </w:rPr>
        <w:t>collection</w:t>
      </w:r>
      <w:r>
        <w:rPr>
          <w:spacing w:val="-2"/>
          <w:sz w:val="20"/>
        </w:rPr>
        <w:t> </w:t>
      </w:r>
      <w:r>
        <w:rPr>
          <w:sz w:val="20"/>
        </w:rPr>
        <w:t>including</w:t>
      </w:r>
      <w:r>
        <w:rPr>
          <w:spacing w:val="-2"/>
          <w:sz w:val="20"/>
        </w:rPr>
        <w:t> </w:t>
      </w:r>
      <w:r>
        <w:rPr>
          <w:sz w:val="20"/>
        </w:rPr>
        <w:t>activities</w:t>
      </w:r>
      <w:r>
        <w:rPr>
          <w:spacing w:val="-3"/>
          <w:sz w:val="20"/>
        </w:rPr>
        <w:t> </w:t>
      </w:r>
      <w:r>
        <w:rPr>
          <w:sz w:val="20"/>
        </w:rPr>
        <w:t>such</w:t>
      </w:r>
      <w:r>
        <w:rPr>
          <w:spacing w:val="-4"/>
          <w:sz w:val="20"/>
        </w:rPr>
        <w:t> </w:t>
      </w:r>
      <w:r>
        <w:rPr>
          <w:sz w:val="20"/>
        </w:rPr>
        <w:t>as</w:t>
      </w:r>
      <w:r>
        <w:rPr>
          <w:spacing w:val="-3"/>
          <w:sz w:val="20"/>
        </w:rPr>
        <w:t> </w:t>
      </w:r>
      <w:r>
        <w:rPr>
          <w:sz w:val="20"/>
        </w:rPr>
        <w:t>ordering,</w:t>
      </w:r>
      <w:r>
        <w:rPr>
          <w:spacing w:val="-4"/>
          <w:sz w:val="20"/>
        </w:rPr>
        <w:t> </w:t>
      </w:r>
      <w:r>
        <w:rPr>
          <w:sz w:val="20"/>
        </w:rPr>
        <w:t>cataloging, acquisitions and preparing new materials for</w:t>
      </w:r>
      <w:r>
        <w:rPr>
          <w:spacing w:val="-6"/>
          <w:sz w:val="20"/>
        </w:rPr>
        <w:t> </w:t>
      </w:r>
      <w:r>
        <w:rPr>
          <w:sz w:val="20"/>
        </w:rPr>
        <w:t>circulation.</w:t>
      </w:r>
    </w:p>
    <w:p>
      <w:pPr>
        <w:pStyle w:val="BodyText"/>
        <w:spacing w:before="11"/>
        <w:rPr>
          <w:sz w:val="19"/>
        </w:rPr>
      </w:pPr>
    </w:p>
    <w:p>
      <w:pPr>
        <w:pStyle w:val="ListParagraph"/>
        <w:numPr>
          <w:ilvl w:val="1"/>
          <w:numId w:val="1"/>
        </w:numPr>
        <w:tabs>
          <w:tab w:pos="1542" w:val="left" w:leader="none"/>
        </w:tabs>
        <w:spacing w:line="240" w:lineRule="auto" w:before="0" w:after="0"/>
        <w:ind w:left="1541" w:right="782" w:hanging="360"/>
        <w:jc w:val="left"/>
        <w:rPr>
          <w:sz w:val="20"/>
        </w:rPr>
      </w:pPr>
      <w:r>
        <w:rPr>
          <w:sz w:val="20"/>
        </w:rPr>
        <w:t>Assists with collection development including selection of library materials for purchase and helping to maintain the collection through</w:t>
      </w:r>
      <w:r>
        <w:rPr>
          <w:spacing w:val="-3"/>
          <w:sz w:val="20"/>
        </w:rPr>
        <w:t> </w:t>
      </w:r>
      <w:r>
        <w:rPr>
          <w:sz w:val="20"/>
        </w:rPr>
        <w:t>weeding.</w:t>
      </w:r>
    </w:p>
    <w:p>
      <w:pPr>
        <w:pStyle w:val="BodyText"/>
        <w:spacing w:before="1"/>
      </w:pPr>
    </w:p>
    <w:p>
      <w:pPr>
        <w:pStyle w:val="ListParagraph"/>
        <w:numPr>
          <w:ilvl w:val="1"/>
          <w:numId w:val="1"/>
        </w:numPr>
        <w:tabs>
          <w:tab w:pos="1542" w:val="left" w:leader="none"/>
        </w:tabs>
        <w:spacing w:line="240" w:lineRule="auto" w:before="0" w:after="0"/>
        <w:ind w:left="1541" w:right="0" w:hanging="360"/>
        <w:jc w:val="left"/>
        <w:rPr>
          <w:sz w:val="20"/>
        </w:rPr>
      </w:pPr>
      <w:r>
        <w:rPr>
          <w:sz w:val="20"/>
        </w:rPr>
        <w:t>Answers technology questions, provides training and troubleshoots</w:t>
      </w:r>
      <w:r>
        <w:rPr>
          <w:spacing w:val="-5"/>
          <w:sz w:val="20"/>
        </w:rPr>
        <w:t> </w:t>
      </w:r>
      <w:r>
        <w:rPr>
          <w:sz w:val="20"/>
        </w:rPr>
        <w:t>problems.</w:t>
      </w:r>
    </w:p>
    <w:p>
      <w:pPr>
        <w:pStyle w:val="BodyText"/>
        <w:spacing w:before="10"/>
        <w:rPr>
          <w:sz w:val="19"/>
        </w:rPr>
      </w:pPr>
    </w:p>
    <w:p>
      <w:pPr>
        <w:pStyle w:val="ListParagraph"/>
        <w:numPr>
          <w:ilvl w:val="1"/>
          <w:numId w:val="1"/>
        </w:numPr>
        <w:tabs>
          <w:tab w:pos="1542" w:val="left" w:leader="none"/>
        </w:tabs>
        <w:spacing w:line="240" w:lineRule="auto" w:before="0" w:after="0"/>
        <w:ind w:left="1541" w:right="0" w:hanging="360"/>
        <w:jc w:val="left"/>
        <w:rPr>
          <w:sz w:val="20"/>
        </w:rPr>
      </w:pPr>
      <w:r>
        <w:rPr>
          <w:sz w:val="20"/>
        </w:rPr>
        <w:t>Provides circulation support including reports and assisting other staff with circulation</w:t>
      </w:r>
      <w:r>
        <w:rPr>
          <w:spacing w:val="-9"/>
          <w:sz w:val="20"/>
        </w:rPr>
        <w:t> </w:t>
      </w:r>
      <w:r>
        <w:rPr>
          <w:sz w:val="20"/>
        </w:rPr>
        <w:t>questions.</w:t>
      </w:r>
    </w:p>
    <w:p>
      <w:pPr>
        <w:pStyle w:val="BodyText"/>
        <w:spacing w:before="1"/>
      </w:pPr>
    </w:p>
    <w:p>
      <w:pPr>
        <w:pStyle w:val="ListParagraph"/>
        <w:numPr>
          <w:ilvl w:val="1"/>
          <w:numId w:val="1"/>
        </w:numPr>
        <w:tabs>
          <w:tab w:pos="1542" w:val="left" w:leader="none"/>
        </w:tabs>
        <w:spacing w:line="240" w:lineRule="auto" w:before="0" w:after="0"/>
        <w:ind w:left="1541" w:right="0" w:hanging="360"/>
        <w:jc w:val="left"/>
        <w:rPr>
          <w:sz w:val="20"/>
        </w:rPr>
      </w:pPr>
      <w:r>
        <w:rPr>
          <w:sz w:val="20"/>
        </w:rPr>
        <w:t>Regularly communicates with the Director to discuss plans, share information and receive</w:t>
      </w:r>
      <w:r>
        <w:rPr>
          <w:spacing w:val="-19"/>
          <w:sz w:val="20"/>
        </w:rPr>
        <w:t> </w:t>
      </w:r>
      <w:r>
        <w:rPr>
          <w:sz w:val="20"/>
        </w:rPr>
        <w:t>direction.</w:t>
      </w:r>
    </w:p>
    <w:p>
      <w:pPr>
        <w:pStyle w:val="BodyText"/>
        <w:spacing w:before="1"/>
      </w:pPr>
    </w:p>
    <w:p>
      <w:pPr>
        <w:pStyle w:val="ListParagraph"/>
        <w:numPr>
          <w:ilvl w:val="1"/>
          <w:numId w:val="1"/>
        </w:numPr>
        <w:tabs>
          <w:tab w:pos="1542" w:val="left" w:leader="none"/>
        </w:tabs>
        <w:spacing w:line="240" w:lineRule="auto" w:before="0" w:after="0"/>
        <w:ind w:left="1541" w:right="821" w:hanging="360"/>
        <w:jc w:val="left"/>
        <w:rPr>
          <w:sz w:val="20"/>
        </w:rPr>
      </w:pPr>
      <w:r>
        <w:rPr>
          <w:sz w:val="20"/>
        </w:rPr>
        <w:t>Provides support to the Director, Assistant Director and Youth Services Librarian, by performing</w:t>
      </w:r>
      <w:r>
        <w:rPr>
          <w:spacing w:val="-29"/>
          <w:sz w:val="20"/>
        </w:rPr>
        <w:t> </w:t>
      </w:r>
      <w:r>
        <w:rPr>
          <w:sz w:val="20"/>
        </w:rPr>
        <w:t>other duties, as</w:t>
      </w:r>
      <w:r>
        <w:rPr>
          <w:spacing w:val="-2"/>
          <w:sz w:val="20"/>
        </w:rPr>
        <w:t> </w:t>
      </w:r>
      <w:r>
        <w:rPr>
          <w:sz w:val="20"/>
        </w:rPr>
        <w:t>needed.</w:t>
      </w:r>
    </w:p>
    <w:p>
      <w:pPr>
        <w:pStyle w:val="BodyText"/>
        <w:spacing w:before="9"/>
        <w:rPr>
          <w:sz w:val="22"/>
        </w:rPr>
      </w:pPr>
    </w:p>
    <w:p>
      <w:pPr>
        <w:pStyle w:val="Heading1"/>
        <w:numPr>
          <w:ilvl w:val="0"/>
          <w:numId w:val="1"/>
        </w:numPr>
        <w:tabs>
          <w:tab w:pos="1080" w:val="left" w:leader="none"/>
          <w:tab w:pos="1081" w:val="left" w:leader="none"/>
        </w:tabs>
        <w:spacing w:line="240" w:lineRule="auto" w:before="1" w:after="0"/>
        <w:ind w:left="1080" w:right="0" w:hanging="526"/>
        <w:jc w:val="left"/>
      </w:pPr>
      <w:r>
        <w:rPr/>
        <w:t>Customer Service and</w:t>
      </w:r>
      <w:r>
        <w:rPr>
          <w:spacing w:val="10"/>
        </w:rPr>
        <w:t> </w:t>
      </w:r>
      <w:r>
        <w:rPr/>
        <w:t>Circulation</w:t>
      </w:r>
    </w:p>
    <w:p>
      <w:pPr>
        <w:pStyle w:val="BodyText"/>
        <w:rPr>
          <w:b/>
        </w:rPr>
      </w:pPr>
    </w:p>
    <w:p>
      <w:pPr>
        <w:pStyle w:val="ListParagraph"/>
        <w:numPr>
          <w:ilvl w:val="1"/>
          <w:numId w:val="1"/>
        </w:numPr>
        <w:tabs>
          <w:tab w:pos="1542" w:val="left" w:leader="none"/>
        </w:tabs>
        <w:spacing w:line="240" w:lineRule="auto" w:before="0" w:after="0"/>
        <w:ind w:left="1541" w:right="0" w:hanging="360"/>
        <w:jc w:val="left"/>
        <w:rPr>
          <w:sz w:val="20"/>
        </w:rPr>
      </w:pPr>
      <w:r>
        <w:rPr>
          <w:sz w:val="20"/>
        </w:rPr>
        <w:t>Assist patrons in locating library</w:t>
      </w:r>
      <w:r>
        <w:rPr>
          <w:spacing w:val="-6"/>
          <w:sz w:val="20"/>
        </w:rPr>
        <w:t> </w:t>
      </w:r>
      <w:r>
        <w:rPr>
          <w:sz w:val="20"/>
        </w:rPr>
        <w:t>materials.</w:t>
      </w:r>
    </w:p>
    <w:p>
      <w:pPr>
        <w:pStyle w:val="BodyText"/>
        <w:spacing w:before="1"/>
      </w:pPr>
    </w:p>
    <w:p>
      <w:pPr>
        <w:pStyle w:val="ListParagraph"/>
        <w:numPr>
          <w:ilvl w:val="1"/>
          <w:numId w:val="1"/>
        </w:numPr>
        <w:tabs>
          <w:tab w:pos="1542" w:val="left" w:leader="none"/>
        </w:tabs>
        <w:spacing w:line="240" w:lineRule="auto" w:before="0" w:after="0"/>
        <w:ind w:left="1541" w:right="848" w:hanging="360"/>
        <w:jc w:val="left"/>
        <w:rPr>
          <w:sz w:val="20"/>
        </w:rPr>
      </w:pPr>
      <w:r>
        <w:rPr>
          <w:sz w:val="20"/>
        </w:rPr>
        <w:t>Assist patrons with online catalog, databases, computers, photocopier, and other library equipment &amp; resources.</w:t>
      </w:r>
    </w:p>
    <w:p>
      <w:pPr>
        <w:pStyle w:val="BodyText"/>
        <w:spacing w:before="10"/>
        <w:rPr>
          <w:sz w:val="19"/>
        </w:rPr>
      </w:pPr>
    </w:p>
    <w:p>
      <w:pPr>
        <w:pStyle w:val="ListParagraph"/>
        <w:numPr>
          <w:ilvl w:val="1"/>
          <w:numId w:val="1"/>
        </w:numPr>
        <w:tabs>
          <w:tab w:pos="1542" w:val="left" w:leader="none"/>
        </w:tabs>
        <w:spacing w:line="240" w:lineRule="auto" w:before="1" w:after="0"/>
        <w:ind w:left="1541" w:right="0" w:hanging="360"/>
        <w:jc w:val="left"/>
        <w:rPr>
          <w:sz w:val="20"/>
        </w:rPr>
      </w:pPr>
      <w:r>
        <w:rPr>
          <w:sz w:val="20"/>
        </w:rPr>
        <w:t>Answer reference questions and provide reader’s</w:t>
      </w:r>
      <w:r>
        <w:rPr>
          <w:spacing w:val="-1"/>
          <w:sz w:val="20"/>
        </w:rPr>
        <w:t> </w:t>
      </w:r>
      <w:r>
        <w:rPr>
          <w:sz w:val="20"/>
        </w:rPr>
        <w:t>advisory.</w:t>
      </w:r>
    </w:p>
    <w:p>
      <w:pPr>
        <w:pStyle w:val="BodyText"/>
      </w:pPr>
    </w:p>
    <w:p>
      <w:pPr>
        <w:pStyle w:val="ListParagraph"/>
        <w:numPr>
          <w:ilvl w:val="1"/>
          <w:numId w:val="1"/>
        </w:numPr>
        <w:tabs>
          <w:tab w:pos="1542" w:val="left" w:leader="none"/>
        </w:tabs>
        <w:spacing w:line="240" w:lineRule="auto" w:before="0" w:after="0"/>
        <w:ind w:left="1541" w:right="0" w:hanging="360"/>
        <w:jc w:val="left"/>
        <w:rPr>
          <w:sz w:val="20"/>
        </w:rPr>
      </w:pPr>
      <w:r>
        <w:rPr>
          <w:sz w:val="20"/>
        </w:rPr>
        <w:t>Place holds on library materials for</w:t>
      </w:r>
      <w:r>
        <w:rPr>
          <w:spacing w:val="-6"/>
          <w:sz w:val="20"/>
        </w:rPr>
        <w:t> </w:t>
      </w:r>
      <w:r>
        <w:rPr>
          <w:sz w:val="20"/>
        </w:rPr>
        <w:t>patrons.</w:t>
      </w:r>
    </w:p>
    <w:p>
      <w:pPr>
        <w:pStyle w:val="BodyText"/>
        <w:spacing w:before="1"/>
      </w:pPr>
    </w:p>
    <w:p>
      <w:pPr>
        <w:pStyle w:val="ListParagraph"/>
        <w:numPr>
          <w:ilvl w:val="1"/>
          <w:numId w:val="1"/>
        </w:numPr>
        <w:tabs>
          <w:tab w:pos="1542" w:val="left" w:leader="none"/>
        </w:tabs>
        <w:spacing w:line="240" w:lineRule="auto" w:before="0" w:after="0"/>
        <w:ind w:left="1541" w:right="0" w:hanging="360"/>
        <w:jc w:val="left"/>
        <w:rPr>
          <w:sz w:val="20"/>
        </w:rPr>
      </w:pPr>
      <w:r>
        <w:rPr>
          <w:sz w:val="20"/>
        </w:rPr>
        <w:t>Register patrons for library</w:t>
      </w:r>
      <w:r>
        <w:rPr>
          <w:spacing w:val="-5"/>
          <w:sz w:val="20"/>
        </w:rPr>
        <w:t> </w:t>
      </w:r>
      <w:r>
        <w:rPr>
          <w:sz w:val="20"/>
        </w:rPr>
        <w:t>cards.</w:t>
      </w:r>
    </w:p>
    <w:p>
      <w:pPr>
        <w:pStyle w:val="BodyText"/>
        <w:spacing w:before="10"/>
        <w:rPr>
          <w:sz w:val="19"/>
        </w:rPr>
      </w:pPr>
    </w:p>
    <w:p>
      <w:pPr>
        <w:pStyle w:val="ListParagraph"/>
        <w:numPr>
          <w:ilvl w:val="1"/>
          <w:numId w:val="1"/>
        </w:numPr>
        <w:tabs>
          <w:tab w:pos="1542" w:val="left" w:leader="none"/>
        </w:tabs>
        <w:spacing w:line="240" w:lineRule="auto" w:before="0" w:after="0"/>
        <w:ind w:left="1541" w:right="0" w:hanging="360"/>
        <w:jc w:val="left"/>
        <w:rPr>
          <w:sz w:val="20"/>
        </w:rPr>
      </w:pPr>
      <w:r>
        <w:rPr>
          <w:sz w:val="20"/>
        </w:rPr>
        <w:t>Answer telephone and direct to appropriate</w:t>
      </w:r>
      <w:r>
        <w:rPr>
          <w:spacing w:val="-2"/>
          <w:sz w:val="20"/>
        </w:rPr>
        <w:t> </w:t>
      </w:r>
      <w:r>
        <w:rPr>
          <w:sz w:val="20"/>
        </w:rPr>
        <w:t>personnel.</w:t>
      </w:r>
    </w:p>
    <w:p>
      <w:pPr>
        <w:pStyle w:val="BodyText"/>
        <w:spacing w:before="1"/>
      </w:pPr>
    </w:p>
    <w:p>
      <w:pPr>
        <w:pStyle w:val="ListParagraph"/>
        <w:numPr>
          <w:ilvl w:val="1"/>
          <w:numId w:val="1"/>
        </w:numPr>
        <w:tabs>
          <w:tab w:pos="1542" w:val="left" w:leader="none"/>
        </w:tabs>
        <w:spacing w:line="240" w:lineRule="auto" w:before="1" w:after="0"/>
        <w:ind w:left="1541" w:right="0" w:hanging="360"/>
        <w:jc w:val="left"/>
        <w:rPr>
          <w:sz w:val="20"/>
        </w:rPr>
      </w:pPr>
      <w:r>
        <w:rPr>
          <w:sz w:val="20"/>
        </w:rPr>
        <w:t>Collect fines and fees for overdue, lost, and damaged</w:t>
      </w:r>
      <w:r>
        <w:rPr>
          <w:spacing w:val="-3"/>
          <w:sz w:val="20"/>
        </w:rPr>
        <w:t> </w:t>
      </w:r>
      <w:r>
        <w:rPr>
          <w:sz w:val="20"/>
        </w:rPr>
        <w:t>materials.</w:t>
      </w:r>
    </w:p>
    <w:p>
      <w:pPr>
        <w:pStyle w:val="BodyText"/>
      </w:pPr>
    </w:p>
    <w:p>
      <w:pPr>
        <w:pStyle w:val="ListParagraph"/>
        <w:numPr>
          <w:ilvl w:val="1"/>
          <w:numId w:val="1"/>
        </w:numPr>
        <w:tabs>
          <w:tab w:pos="1542" w:val="left" w:leader="none"/>
        </w:tabs>
        <w:spacing w:line="240" w:lineRule="auto" w:before="0" w:after="0"/>
        <w:ind w:left="1541" w:right="0" w:hanging="360"/>
        <w:jc w:val="left"/>
        <w:rPr>
          <w:sz w:val="20"/>
        </w:rPr>
      </w:pPr>
      <w:r>
        <w:rPr>
          <w:sz w:val="20"/>
        </w:rPr>
        <w:t>Checkin and checkout of library</w:t>
      </w:r>
      <w:r>
        <w:rPr>
          <w:spacing w:val="-7"/>
          <w:sz w:val="20"/>
        </w:rPr>
        <w:t> </w:t>
      </w:r>
      <w:r>
        <w:rPr>
          <w:sz w:val="20"/>
        </w:rPr>
        <w:t>materials.</w:t>
      </w:r>
    </w:p>
    <w:p>
      <w:pPr>
        <w:pStyle w:val="BodyText"/>
        <w:rPr>
          <w:sz w:val="23"/>
        </w:rPr>
      </w:pPr>
    </w:p>
    <w:p>
      <w:pPr>
        <w:pStyle w:val="ListParagraph"/>
        <w:numPr>
          <w:ilvl w:val="1"/>
          <w:numId w:val="1"/>
        </w:numPr>
        <w:tabs>
          <w:tab w:pos="1541" w:val="left" w:leader="none"/>
          <w:tab w:pos="1542" w:val="left" w:leader="none"/>
        </w:tabs>
        <w:spacing w:line="240" w:lineRule="auto" w:before="0" w:after="0"/>
        <w:ind w:left="1541" w:right="0" w:hanging="360"/>
        <w:jc w:val="left"/>
        <w:rPr>
          <w:sz w:val="20"/>
        </w:rPr>
      </w:pPr>
      <w:r>
        <w:rPr>
          <w:sz w:val="20"/>
        </w:rPr>
        <w:t>Inspect materials for damage when</w:t>
      </w:r>
      <w:r>
        <w:rPr>
          <w:spacing w:val="-3"/>
          <w:sz w:val="20"/>
        </w:rPr>
        <w:t> </w:t>
      </w:r>
      <w:r>
        <w:rPr>
          <w:sz w:val="20"/>
        </w:rPr>
        <w:t>returned.</w:t>
      </w:r>
    </w:p>
    <w:p>
      <w:pPr>
        <w:pStyle w:val="BodyText"/>
        <w:spacing w:before="10"/>
        <w:rPr>
          <w:sz w:val="19"/>
        </w:rPr>
      </w:pPr>
    </w:p>
    <w:p>
      <w:pPr>
        <w:pStyle w:val="ListParagraph"/>
        <w:numPr>
          <w:ilvl w:val="1"/>
          <w:numId w:val="1"/>
        </w:numPr>
        <w:tabs>
          <w:tab w:pos="1541" w:val="left" w:leader="none"/>
          <w:tab w:pos="1542" w:val="left" w:leader="none"/>
        </w:tabs>
        <w:spacing w:line="240" w:lineRule="auto" w:before="0" w:after="0"/>
        <w:ind w:left="1541" w:right="0" w:hanging="360"/>
        <w:jc w:val="left"/>
        <w:rPr>
          <w:sz w:val="20"/>
        </w:rPr>
      </w:pPr>
      <w:r>
        <w:rPr>
          <w:sz w:val="20"/>
        </w:rPr>
        <w:t>Maintain hold shelf and prepare holds from/for other</w:t>
      </w:r>
      <w:r>
        <w:rPr>
          <w:spacing w:val="-2"/>
          <w:sz w:val="20"/>
        </w:rPr>
        <w:t> </w:t>
      </w:r>
      <w:r>
        <w:rPr>
          <w:sz w:val="20"/>
        </w:rPr>
        <w:t>libraries.</w:t>
      </w:r>
    </w:p>
    <w:p>
      <w:pPr>
        <w:pStyle w:val="BodyText"/>
        <w:spacing w:before="1"/>
      </w:pPr>
    </w:p>
    <w:p>
      <w:pPr>
        <w:pStyle w:val="ListParagraph"/>
        <w:numPr>
          <w:ilvl w:val="1"/>
          <w:numId w:val="1"/>
        </w:numPr>
        <w:tabs>
          <w:tab w:pos="1542" w:val="left" w:leader="none"/>
        </w:tabs>
        <w:spacing w:line="240" w:lineRule="auto" w:before="0" w:after="0"/>
        <w:ind w:left="1541" w:right="0" w:hanging="360"/>
        <w:jc w:val="left"/>
        <w:rPr>
          <w:sz w:val="20"/>
        </w:rPr>
      </w:pPr>
      <w:r>
        <w:rPr>
          <w:sz w:val="20"/>
        </w:rPr>
        <w:t>Maintain an orderly and clean work</w:t>
      </w:r>
      <w:r>
        <w:rPr>
          <w:spacing w:val="-2"/>
          <w:sz w:val="20"/>
        </w:rPr>
        <w:t> </w:t>
      </w:r>
      <w:r>
        <w:rPr>
          <w:sz w:val="20"/>
        </w:rPr>
        <w:t>area.</w:t>
      </w:r>
    </w:p>
    <w:p>
      <w:pPr>
        <w:pStyle w:val="BodyText"/>
        <w:spacing w:before="1"/>
      </w:pPr>
    </w:p>
    <w:p>
      <w:pPr>
        <w:pStyle w:val="ListParagraph"/>
        <w:numPr>
          <w:ilvl w:val="1"/>
          <w:numId w:val="1"/>
        </w:numPr>
        <w:tabs>
          <w:tab w:pos="1542" w:val="left" w:leader="none"/>
        </w:tabs>
        <w:spacing w:line="240" w:lineRule="auto" w:before="0" w:after="0"/>
        <w:ind w:left="1541" w:right="0" w:hanging="360"/>
        <w:jc w:val="left"/>
        <w:rPr>
          <w:sz w:val="20"/>
        </w:rPr>
      </w:pPr>
      <w:r>
        <w:rPr>
          <w:sz w:val="20"/>
        </w:rPr>
        <w:t>Shelve materials in proper order and maintain neat and orderly shelf</w:t>
      </w:r>
      <w:r>
        <w:rPr>
          <w:spacing w:val="-5"/>
          <w:sz w:val="20"/>
        </w:rPr>
        <w:t> </w:t>
      </w:r>
      <w:r>
        <w:rPr>
          <w:sz w:val="20"/>
        </w:rPr>
        <w:t>areas.</w:t>
      </w:r>
    </w:p>
    <w:p>
      <w:pPr>
        <w:spacing w:after="0" w:line="240" w:lineRule="auto"/>
        <w:jc w:val="left"/>
        <w:rPr>
          <w:sz w:val="20"/>
        </w:rPr>
        <w:sectPr>
          <w:type w:val="continuous"/>
          <w:pgSz w:w="12240" w:h="15840"/>
          <w:pgMar w:top="880" w:bottom="280" w:left="720" w:right="200"/>
        </w:sectPr>
      </w:pPr>
    </w:p>
    <w:p>
      <w:pPr>
        <w:pStyle w:val="Heading1"/>
        <w:numPr>
          <w:ilvl w:val="0"/>
          <w:numId w:val="1"/>
        </w:numPr>
        <w:tabs>
          <w:tab w:pos="1080" w:val="left" w:leader="none"/>
          <w:tab w:pos="1081" w:val="left" w:leader="none"/>
        </w:tabs>
        <w:spacing w:line="240" w:lineRule="auto" w:before="75" w:after="0"/>
        <w:ind w:left="1080" w:right="0" w:hanging="584"/>
        <w:jc w:val="left"/>
      </w:pPr>
      <w:r>
        <w:rPr/>
        <w:t>Other</w:t>
      </w:r>
    </w:p>
    <w:p>
      <w:pPr>
        <w:pStyle w:val="BodyText"/>
        <w:rPr>
          <w:b/>
        </w:rPr>
      </w:pPr>
    </w:p>
    <w:p>
      <w:pPr>
        <w:pStyle w:val="ListParagraph"/>
        <w:numPr>
          <w:ilvl w:val="1"/>
          <w:numId w:val="1"/>
        </w:numPr>
        <w:tabs>
          <w:tab w:pos="1542" w:val="left" w:leader="none"/>
        </w:tabs>
        <w:spacing w:line="240" w:lineRule="auto" w:before="0" w:after="0"/>
        <w:ind w:left="1541" w:right="0" w:hanging="360"/>
        <w:jc w:val="left"/>
        <w:rPr>
          <w:sz w:val="20"/>
        </w:rPr>
      </w:pPr>
      <w:r>
        <w:rPr>
          <w:sz w:val="20"/>
        </w:rPr>
        <w:t>Understand, follow and enforce library policies and</w:t>
      </w:r>
      <w:r>
        <w:rPr>
          <w:spacing w:val="-5"/>
          <w:sz w:val="20"/>
        </w:rPr>
        <w:t> </w:t>
      </w:r>
      <w:r>
        <w:rPr>
          <w:sz w:val="20"/>
        </w:rPr>
        <w:t>procedures.</w:t>
      </w:r>
    </w:p>
    <w:p>
      <w:pPr>
        <w:pStyle w:val="BodyText"/>
        <w:spacing w:before="1"/>
      </w:pPr>
    </w:p>
    <w:p>
      <w:pPr>
        <w:pStyle w:val="ListParagraph"/>
        <w:numPr>
          <w:ilvl w:val="1"/>
          <w:numId w:val="1"/>
        </w:numPr>
        <w:tabs>
          <w:tab w:pos="1542" w:val="left" w:leader="none"/>
        </w:tabs>
        <w:spacing w:line="240" w:lineRule="auto" w:before="1" w:after="0"/>
        <w:ind w:left="1541" w:right="0" w:hanging="360"/>
        <w:jc w:val="left"/>
        <w:rPr>
          <w:sz w:val="20"/>
        </w:rPr>
      </w:pPr>
      <w:r>
        <w:rPr>
          <w:sz w:val="20"/>
        </w:rPr>
        <w:t>Promote library programs, services and resources to</w:t>
      </w:r>
      <w:r>
        <w:rPr>
          <w:spacing w:val="-9"/>
          <w:sz w:val="20"/>
        </w:rPr>
        <w:t> </w:t>
      </w:r>
      <w:r>
        <w:rPr>
          <w:sz w:val="20"/>
        </w:rPr>
        <w:t>customers.</w:t>
      </w:r>
    </w:p>
    <w:p>
      <w:pPr>
        <w:pStyle w:val="BodyText"/>
        <w:spacing w:before="9"/>
        <w:rPr>
          <w:sz w:val="19"/>
        </w:rPr>
      </w:pPr>
    </w:p>
    <w:p>
      <w:pPr>
        <w:pStyle w:val="ListParagraph"/>
        <w:numPr>
          <w:ilvl w:val="1"/>
          <w:numId w:val="1"/>
        </w:numPr>
        <w:tabs>
          <w:tab w:pos="1542" w:val="left" w:leader="none"/>
        </w:tabs>
        <w:spacing w:line="240" w:lineRule="auto" w:before="1" w:after="0"/>
        <w:ind w:left="1541" w:right="0" w:hanging="360"/>
        <w:jc w:val="left"/>
        <w:rPr>
          <w:sz w:val="20"/>
        </w:rPr>
      </w:pPr>
      <w:r>
        <w:rPr>
          <w:sz w:val="20"/>
        </w:rPr>
        <w:t>Assist with library displays and statistics, as</w:t>
      </w:r>
      <w:r>
        <w:rPr>
          <w:spacing w:val="-3"/>
          <w:sz w:val="20"/>
        </w:rPr>
        <w:t> </w:t>
      </w:r>
      <w:r>
        <w:rPr>
          <w:sz w:val="20"/>
        </w:rPr>
        <w:t>needed.</w:t>
      </w:r>
    </w:p>
    <w:p>
      <w:pPr>
        <w:pStyle w:val="BodyText"/>
      </w:pPr>
    </w:p>
    <w:p>
      <w:pPr>
        <w:pStyle w:val="ListParagraph"/>
        <w:numPr>
          <w:ilvl w:val="1"/>
          <w:numId w:val="1"/>
        </w:numPr>
        <w:tabs>
          <w:tab w:pos="1542" w:val="left" w:leader="none"/>
        </w:tabs>
        <w:spacing w:line="240" w:lineRule="auto" w:before="0" w:after="0"/>
        <w:ind w:left="1541" w:right="0" w:hanging="360"/>
        <w:jc w:val="left"/>
        <w:rPr>
          <w:sz w:val="20"/>
        </w:rPr>
      </w:pPr>
      <w:r>
        <w:rPr>
          <w:sz w:val="20"/>
        </w:rPr>
        <w:t>Attend staff meetings and continuing education programs as</w:t>
      </w:r>
      <w:r>
        <w:rPr>
          <w:spacing w:val="0"/>
          <w:sz w:val="20"/>
        </w:rPr>
        <w:t> </w:t>
      </w:r>
      <w:r>
        <w:rPr>
          <w:sz w:val="20"/>
        </w:rPr>
        <w:t>requested.</w:t>
      </w:r>
    </w:p>
    <w:p>
      <w:pPr>
        <w:pStyle w:val="BodyText"/>
        <w:spacing w:before="10"/>
        <w:rPr>
          <w:sz w:val="19"/>
        </w:rPr>
      </w:pPr>
    </w:p>
    <w:p>
      <w:pPr>
        <w:pStyle w:val="ListParagraph"/>
        <w:numPr>
          <w:ilvl w:val="1"/>
          <w:numId w:val="1"/>
        </w:numPr>
        <w:tabs>
          <w:tab w:pos="1542" w:val="left" w:leader="none"/>
        </w:tabs>
        <w:spacing w:line="240" w:lineRule="auto" w:before="0" w:after="0"/>
        <w:ind w:left="1541" w:right="0" w:hanging="360"/>
        <w:jc w:val="left"/>
        <w:rPr>
          <w:sz w:val="20"/>
        </w:rPr>
      </w:pPr>
      <w:r>
        <w:rPr>
          <w:sz w:val="20"/>
        </w:rPr>
        <w:t>Performs other related work as</w:t>
      </w:r>
      <w:r>
        <w:rPr>
          <w:spacing w:val="2"/>
          <w:sz w:val="20"/>
        </w:rPr>
        <w:t> </w:t>
      </w:r>
      <w:r>
        <w:rPr>
          <w:sz w:val="20"/>
        </w:rPr>
        <w:t>required.</w:t>
      </w:r>
    </w:p>
    <w:p>
      <w:pPr>
        <w:pStyle w:val="BodyText"/>
        <w:spacing w:before="1"/>
        <w:rPr>
          <w:sz w:val="21"/>
        </w:rPr>
      </w:pPr>
    </w:p>
    <w:p>
      <w:pPr>
        <w:pStyle w:val="Heading1"/>
        <w:spacing w:before="1"/>
      </w:pPr>
      <w:r>
        <w:rPr/>
        <w:t>ESSENTIAL KNOWLEDGE, SKILLS AND ABILITIES</w:t>
      </w:r>
    </w:p>
    <w:p>
      <w:pPr>
        <w:pStyle w:val="BodyText"/>
        <w:spacing w:before="9"/>
        <w:rPr>
          <w:b/>
          <w:sz w:val="19"/>
        </w:rPr>
      </w:pPr>
    </w:p>
    <w:p>
      <w:pPr>
        <w:pStyle w:val="ListParagraph"/>
        <w:numPr>
          <w:ilvl w:val="0"/>
          <w:numId w:val="2"/>
        </w:numPr>
        <w:tabs>
          <w:tab w:pos="1542" w:val="left" w:leader="none"/>
        </w:tabs>
        <w:spacing w:line="240" w:lineRule="auto" w:before="1" w:after="0"/>
        <w:ind w:left="1541" w:right="590" w:hanging="360"/>
        <w:jc w:val="left"/>
        <w:rPr>
          <w:sz w:val="20"/>
        </w:rPr>
      </w:pPr>
      <w:r>
        <w:rPr>
          <w:sz w:val="20"/>
        </w:rPr>
        <w:t>Ability to establish and maintain effective, cooperative &amp; courteous working relationships with the public, co-workers &amp;</w:t>
      </w:r>
      <w:r>
        <w:rPr>
          <w:spacing w:val="-1"/>
          <w:sz w:val="20"/>
        </w:rPr>
        <w:t> </w:t>
      </w:r>
      <w:r>
        <w:rPr>
          <w:sz w:val="20"/>
        </w:rPr>
        <w:t>supervisors.</w:t>
      </w:r>
    </w:p>
    <w:p>
      <w:pPr>
        <w:pStyle w:val="BodyText"/>
        <w:spacing w:before="10"/>
        <w:rPr>
          <w:sz w:val="19"/>
        </w:rPr>
      </w:pPr>
    </w:p>
    <w:p>
      <w:pPr>
        <w:pStyle w:val="ListParagraph"/>
        <w:numPr>
          <w:ilvl w:val="0"/>
          <w:numId w:val="2"/>
        </w:numPr>
        <w:tabs>
          <w:tab w:pos="1542" w:val="left" w:leader="none"/>
        </w:tabs>
        <w:spacing w:line="240" w:lineRule="auto" w:before="0" w:after="0"/>
        <w:ind w:left="1541" w:right="0" w:hanging="360"/>
        <w:jc w:val="left"/>
        <w:rPr>
          <w:sz w:val="20"/>
        </w:rPr>
      </w:pPr>
      <w:r>
        <w:rPr>
          <w:sz w:val="20"/>
        </w:rPr>
        <w:t>Ability to maintain a friendly, helpful and professional appearance at all</w:t>
      </w:r>
      <w:r>
        <w:rPr>
          <w:spacing w:val="-22"/>
          <w:sz w:val="20"/>
        </w:rPr>
        <w:t> </w:t>
      </w:r>
      <w:r>
        <w:rPr>
          <w:sz w:val="20"/>
        </w:rPr>
        <w:t>times.</w:t>
      </w:r>
    </w:p>
    <w:p>
      <w:pPr>
        <w:pStyle w:val="BodyText"/>
        <w:ind w:left="1541"/>
      </w:pPr>
      <w:r>
        <w:rPr>
          <w:w w:val="99"/>
        </w:rPr>
        <w:t>.</w:t>
      </w:r>
    </w:p>
    <w:p>
      <w:pPr>
        <w:pStyle w:val="ListParagraph"/>
        <w:numPr>
          <w:ilvl w:val="0"/>
          <w:numId w:val="2"/>
        </w:numPr>
        <w:tabs>
          <w:tab w:pos="1542" w:val="left" w:leader="none"/>
        </w:tabs>
        <w:spacing w:line="240" w:lineRule="auto" w:before="1" w:after="0"/>
        <w:ind w:left="1541" w:right="0" w:hanging="360"/>
        <w:jc w:val="left"/>
        <w:rPr>
          <w:sz w:val="20"/>
        </w:rPr>
      </w:pPr>
      <w:r>
        <w:rPr>
          <w:sz w:val="20"/>
        </w:rPr>
        <w:t>Ability to understand and efficiently perform library work as</w:t>
      </w:r>
      <w:r>
        <w:rPr>
          <w:spacing w:val="-12"/>
          <w:sz w:val="20"/>
        </w:rPr>
        <w:t> </w:t>
      </w:r>
      <w:r>
        <w:rPr>
          <w:sz w:val="20"/>
        </w:rPr>
        <w:t>directed.</w:t>
      </w:r>
    </w:p>
    <w:p>
      <w:pPr>
        <w:pStyle w:val="BodyText"/>
        <w:spacing w:before="1"/>
      </w:pPr>
    </w:p>
    <w:p>
      <w:pPr>
        <w:pStyle w:val="ListParagraph"/>
        <w:numPr>
          <w:ilvl w:val="0"/>
          <w:numId w:val="2"/>
        </w:numPr>
        <w:tabs>
          <w:tab w:pos="1542" w:val="left" w:leader="none"/>
        </w:tabs>
        <w:spacing w:line="240" w:lineRule="auto" w:before="0" w:after="0"/>
        <w:ind w:left="1541" w:right="0" w:hanging="360"/>
        <w:jc w:val="left"/>
        <w:rPr>
          <w:sz w:val="20"/>
        </w:rPr>
      </w:pPr>
      <w:r>
        <w:rPr>
          <w:sz w:val="20"/>
        </w:rPr>
        <w:t>Ability to sort efficiently and to develop a working understanding of library services &amp;</w:t>
      </w:r>
      <w:r>
        <w:rPr>
          <w:spacing w:val="-37"/>
          <w:sz w:val="20"/>
        </w:rPr>
        <w:t> </w:t>
      </w:r>
      <w:r>
        <w:rPr>
          <w:sz w:val="20"/>
        </w:rPr>
        <w:t>resources.</w:t>
      </w:r>
    </w:p>
    <w:p>
      <w:pPr>
        <w:pStyle w:val="BodyText"/>
        <w:spacing w:before="10"/>
        <w:rPr>
          <w:sz w:val="19"/>
        </w:rPr>
      </w:pPr>
    </w:p>
    <w:p>
      <w:pPr>
        <w:pStyle w:val="ListParagraph"/>
        <w:numPr>
          <w:ilvl w:val="0"/>
          <w:numId w:val="2"/>
        </w:numPr>
        <w:tabs>
          <w:tab w:pos="1542" w:val="left" w:leader="none"/>
        </w:tabs>
        <w:spacing w:line="240" w:lineRule="auto" w:before="0" w:after="0"/>
        <w:ind w:left="1541" w:right="0" w:hanging="360"/>
        <w:jc w:val="left"/>
        <w:rPr>
          <w:sz w:val="20"/>
        </w:rPr>
      </w:pPr>
      <w:r>
        <w:rPr>
          <w:sz w:val="20"/>
        </w:rPr>
        <w:t>Possess good spelling and typing skills, knowledge of computers and other library</w:t>
      </w:r>
      <w:r>
        <w:rPr>
          <w:spacing w:val="-13"/>
          <w:sz w:val="20"/>
        </w:rPr>
        <w:t> </w:t>
      </w:r>
      <w:r>
        <w:rPr>
          <w:sz w:val="20"/>
        </w:rPr>
        <w:t>equipment.</w:t>
      </w:r>
    </w:p>
    <w:p>
      <w:pPr>
        <w:pStyle w:val="BodyText"/>
        <w:spacing w:before="6"/>
      </w:pPr>
    </w:p>
    <w:p>
      <w:pPr>
        <w:pStyle w:val="Heading1"/>
      </w:pPr>
      <w:r>
        <w:rPr/>
        <w:t>PHYSICAL DEMANDS OF THE POSITION</w:t>
      </w:r>
    </w:p>
    <w:p>
      <w:pPr>
        <w:pStyle w:val="BodyText"/>
        <w:spacing w:before="10"/>
        <w:rPr>
          <w:b/>
          <w:sz w:val="19"/>
        </w:rPr>
      </w:pPr>
    </w:p>
    <w:p>
      <w:pPr>
        <w:pStyle w:val="ListParagraph"/>
        <w:numPr>
          <w:ilvl w:val="0"/>
          <w:numId w:val="3"/>
        </w:numPr>
        <w:tabs>
          <w:tab w:pos="1542" w:val="left" w:leader="none"/>
        </w:tabs>
        <w:spacing w:line="240" w:lineRule="auto" w:before="0" w:after="0"/>
        <w:ind w:left="1541" w:right="0" w:hanging="360"/>
        <w:jc w:val="left"/>
        <w:rPr>
          <w:sz w:val="20"/>
        </w:rPr>
      </w:pPr>
      <w:r>
        <w:rPr>
          <w:sz w:val="20"/>
        </w:rPr>
        <w:t>Frequent standing, walking, stooping, kneeling, crouching, and</w:t>
      </w:r>
      <w:r>
        <w:rPr>
          <w:spacing w:val="-3"/>
          <w:sz w:val="20"/>
        </w:rPr>
        <w:t> </w:t>
      </w:r>
      <w:r>
        <w:rPr>
          <w:sz w:val="20"/>
        </w:rPr>
        <w:t>sitting.</w:t>
      </w:r>
    </w:p>
    <w:p>
      <w:pPr>
        <w:pStyle w:val="BodyText"/>
      </w:pPr>
    </w:p>
    <w:p>
      <w:pPr>
        <w:pStyle w:val="ListParagraph"/>
        <w:numPr>
          <w:ilvl w:val="0"/>
          <w:numId w:val="3"/>
        </w:numPr>
        <w:tabs>
          <w:tab w:pos="1542" w:val="left" w:leader="none"/>
        </w:tabs>
        <w:spacing w:line="240" w:lineRule="auto" w:before="1" w:after="0"/>
        <w:ind w:left="1541" w:right="0" w:hanging="360"/>
        <w:jc w:val="left"/>
        <w:rPr>
          <w:sz w:val="20"/>
        </w:rPr>
      </w:pPr>
      <w:r>
        <w:rPr>
          <w:sz w:val="20"/>
        </w:rPr>
        <w:t>Handling of items including picking up and</w:t>
      </w:r>
      <w:r>
        <w:rPr>
          <w:spacing w:val="-7"/>
          <w:sz w:val="20"/>
        </w:rPr>
        <w:t> </w:t>
      </w:r>
      <w:r>
        <w:rPr>
          <w:sz w:val="20"/>
        </w:rPr>
        <w:t>shelving.</w:t>
      </w:r>
    </w:p>
    <w:p>
      <w:pPr>
        <w:pStyle w:val="BodyText"/>
      </w:pPr>
    </w:p>
    <w:p>
      <w:pPr>
        <w:pStyle w:val="ListParagraph"/>
        <w:numPr>
          <w:ilvl w:val="0"/>
          <w:numId w:val="3"/>
        </w:numPr>
        <w:tabs>
          <w:tab w:pos="1542" w:val="left" w:leader="none"/>
        </w:tabs>
        <w:spacing w:line="240" w:lineRule="auto" w:before="0" w:after="0"/>
        <w:ind w:left="1541" w:right="0" w:hanging="360"/>
        <w:jc w:val="left"/>
        <w:rPr>
          <w:sz w:val="20"/>
        </w:rPr>
      </w:pPr>
      <w:r>
        <w:rPr>
          <w:sz w:val="20"/>
        </w:rPr>
        <w:t>Bending/twisting and reaching; use of a step</w:t>
      </w:r>
      <w:r>
        <w:rPr>
          <w:spacing w:val="-12"/>
          <w:sz w:val="20"/>
        </w:rPr>
        <w:t> </w:t>
      </w:r>
      <w:r>
        <w:rPr>
          <w:sz w:val="20"/>
        </w:rPr>
        <w:t>stool.</w:t>
      </w:r>
    </w:p>
    <w:p>
      <w:pPr>
        <w:pStyle w:val="BodyText"/>
        <w:spacing w:before="10"/>
        <w:rPr>
          <w:sz w:val="19"/>
        </w:rPr>
      </w:pPr>
    </w:p>
    <w:p>
      <w:pPr>
        <w:pStyle w:val="ListParagraph"/>
        <w:numPr>
          <w:ilvl w:val="0"/>
          <w:numId w:val="3"/>
        </w:numPr>
        <w:tabs>
          <w:tab w:pos="1542" w:val="left" w:leader="none"/>
        </w:tabs>
        <w:spacing w:line="240" w:lineRule="auto" w:before="0" w:after="0"/>
        <w:ind w:left="1541" w:right="0" w:hanging="360"/>
        <w:jc w:val="left"/>
        <w:rPr>
          <w:sz w:val="20"/>
        </w:rPr>
      </w:pPr>
      <w:r>
        <w:rPr>
          <w:sz w:val="20"/>
        </w:rPr>
        <w:t>Pushing and pulling objects weighing 60-80 pounds on</w:t>
      </w:r>
      <w:r>
        <w:rPr>
          <w:spacing w:val="2"/>
          <w:sz w:val="20"/>
        </w:rPr>
        <w:t> </w:t>
      </w:r>
      <w:r>
        <w:rPr>
          <w:sz w:val="20"/>
        </w:rPr>
        <w:t>wheels.</w:t>
      </w:r>
    </w:p>
    <w:p>
      <w:pPr>
        <w:pStyle w:val="BodyText"/>
        <w:spacing w:before="1"/>
      </w:pPr>
    </w:p>
    <w:p>
      <w:pPr>
        <w:pStyle w:val="ListParagraph"/>
        <w:numPr>
          <w:ilvl w:val="0"/>
          <w:numId w:val="3"/>
        </w:numPr>
        <w:tabs>
          <w:tab w:pos="1542" w:val="left" w:leader="none"/>
        </w:tabs>
        <w:spacing w:line="240" w:lineRule="auto" w:before="1" w:after="0"/>
        <w:ind w:left="1541" w:right="0" w:hanging="360"/>
        <w:jc w:val="left"/>
        <w:rPr>
          <w:sz w:val="20"/>
        </w:rPr>
      </w:pPr>
      <w:r>
        <w:rPr>
          <w:sz w:val="20"/>
        </w:rPr>
        <w:t>Lifting and carrying up to 50</w:t>
      </w:r>
      <w:r>
        <w:rPr>
          <w:spacing w:val="-12"/>
          <w:sz w:val="20"/>
        </w:rPr>
        <w:t> </w:t>
      </w:r>
      <w:r>
        <w:rPr>
          <w:sz w:val="20"/>
        </w:rPr>
        <w:t>pounds.</w:t>
      </w:r>
    </w:p>
    <w:p>
      <w:pPr>
        <w:pStyle w:val="BodyText"/>
      </w:pPr>
    </w:p>
    <w:p>
      <w:pPr>
        <w:pStyle w:val="ListParagraph"/>
        <w:numPr>
          <w:ilvl w:val="0"/>
          <w:numId w:val="3"/>
        </w:numPr>
        <w:tabs>
          <w:tab w:pos="1542" w:val="left" w:leader="none"/>
        </w:tabs>
        <w:spacing w:line="240" w:lineRule="auto" w:before="0" w:after="0"/>
        <w:ind w:left="1541" w:right="0" w:hanging="360"/>
        <w:jc w:val="left"/>
        <w:rPr>
          <w:sz w:val="20"/>
        </w:rPr>
      </w:pPr>
      <w:r>
        <w:rPr>
          <w:sz w:val="20"/>
        </w:rPr>
        <w:t>Talking and hearing; use of the</w:t>
      </w:r>
      <w:r>
        <w:rPr>
          <w:spacing w:val="-6"/>
          <w:sz w:val="20"/>
        </w:rPr>
        <w:t> </w:t>
      </w:r>
      <w:r>
        <w:rPr>
          <w:sz w:val="20"/>
        </w:rPr>
        <w:t>telephone.</w:t>
      </w:r>
    </w:p>
    <w:p>
      <w:pPr>
        <w:pStyle w:val="BodyText"/>
        <w:spacing w:before="8"/>
        <w:rPr>
          <w:sz w:val="19"/>
        </w:rPr>
      </w:pPr>
    </w:p>
    <w:p>
      <w:pPr>
        <w:pStyle w:val="Heading1"/>
      </w:pPr>
      <w:r>
        <w:rPr/>
        <w:t>EXAMPLES OF EQUIPMENT USED</w:t>
      </w:r>
    </w:p>
    <w:p>
      <w:pPr>
        <w:pStyle w:val="BodyText"/>
        <w:spacing w:before="3"/>
        <w:rPr>
          <w:b/>
        </w:rPr>
      </w:pPr>
    </w:p>
    <w:p>
      <w:pPr>
        <w:pStyle w:val="BodyText"/>
        <w:ind w:left="1541" w:right="86" w:hanging="360"/>
      </w:pPr>
      <w:r>
        <w:rPr/>
        <w:t>A. Computer, tablet, e-reader, photocopier, scanner, automation system, telephone system, audiovisual equipment, projector, step stool, book trucks and other library equipment.</w:t>
      </w:r>
    </w:p>
    <w:p>
      <w:pPr>
        <w:pStyle w:val="BodyText"/>
        <w:spacing w:before="8"/>
        <w:rPr>
          <w:sz w:val="19"/>
        </w:rPr>
      </w:pPr>
    </w:p>
    <w:p>
      <w:pPr>
        <w:pStyle w:val="Heading1"/>
      </w:pPr>
      <w:r>
        <w:rPr/>
        <w:t>ESSENTIAL TRAINING AND EXPERIENCE</w:t>
      </w:r>
    </w:p>
    <w:p>
      <w:pPr>
        <w:pStyle w:val="BodyText"/>
        <w:spacing w:before="3"/>
        <w:rPr>
          <w:b/>
        </w:rPr>
      </w:pPr>
    </w:p>
    <w:p>
      <w:pPr>
        <w:pStyle w:val="BodyText"/>
        <w:ind w:left="1541" w:right="86" w:hanging="360"/>
      </w:pPr>
      <w:r>
        <w:rPr/>
        <w:t>A. Must have a college degree or two years library experience. Equivalent combinations of education &amp; experience will be considered.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spacing w:before="0"/>
        <w:ind w:left="7139" w:right="0" w:firstLine="0"/>
        <w:jc w:val="left"/>
        <w:rPr>
          <w:i/>
          <w:sz w:val="22"/>
        </w:rPr>
      </w:pPr>
      <w:r>
        <w:rPr>
          <w:i/>
          <w:sz w:val="20"/>
        </w:rPr>
        <w:t>Approved by the Library Board April 11, 2018</w:t>
      </w:r>
      <w:r>
        <w:rPr>
          <w:i/>
          <w:sz w:val="22"/>
        </w:rPr>
        <w:t>.</w:t>
      </w:r>
    </w:p>
    <w:sectPr>
      <w:pgSz w:w="12240" w:h="15840"/>
      <w:pgMar w:top="640" w:bottom="280" w:left="7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1541"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2518" w:hanging="360"/>
      </w:pPr>
      <w:rPr>
        <w:rFonts w:hint="default"/>
        <w:lang w:val="en-us" w:eastAsia="en-us" w:bidi="en-us"/>
      </w:rPr>
    </w:lvl>
    <w:lvl w:ilvl="2">
      <w:start w:val="0"/>
      <w:numFmt w:val="bullet"/>
      <w:lvlText w:val="•"/>
      <w:lvlJc w:val="left"/>
      <w:pPr>
        <w:ind w:left="3496" w:hanging="360"/>
      </w:pPr>
      <w:rPr>
        <w:rFonts w:hint="default"/>
        <w:lang w:val="en-us" w:eastAsia="en-us" w:bidi="en-us"/>
      </w:rPr>
    </w:lvl>
    <w:lvl w:ilvl="3">
      <w:start w:val="0"/>
      <w:numFmt w:val="bullet"/>
      <w:lvlText w:val="•"/>
      <w:lvlJc w:val="left"/>
      <w:pPr>
        <w:ind w:left="4474" w:hanging="360"/>
      </w:pPr>
      <w:rPr>
        <w:rFonts w:hint="default"/>
        <w:lang w:val="en-us" w:eastAsia="en-us" w:bidi="en-us"/>
      </w:rPr>
    </w:lvl>
    <w:lvl w:ilvl="4">
      <w:start w:val="0"/>
      <w:numFmt w:val="bullet"/>
      <w:lvlText w:val="•"/>
      <w:lvlJc w:val="left"/>
      <w:pPr>
        <w:ind w:left="5452" w:hanging="360"/>
      </w:pPr>
      <w:rPr>
        <w:rFonts w:hint="default"/>
        <w:lang w:val="en-us" w:eastAsia="en-us" w:bidi="en-us"/>
      </w:rPr>
    </w:lvl>
    <w:lvl w:ilvl="5">
      <w:start w:val="0"/>
      <w:numFmt w:val="bullet"/>
      <w:lvlText w:val="•"/>
      <w:lvlJc w:val="left"/>
      <w:pPr>
        <w:ind w:left="6430" w:hanging="360"/>
      </w:pPr>
      <w:rPr>
        <w:rFonts w:hint="default"/>
        <w:lang w:val="en-us" w:eastAsia="en-us" w:bidi="en-us"/>
      </w:rPr>
    </w:lvl>
    <w:lvl w:ilvl="6">
      <w:start w:val="0"/>
      <w:numFmt w:val="bullet"/>
      <w:lvlText w:val="•"/>
      <w:lvlJc w:val="left"/>
      <w:pPr>
        <w:ind w:left="740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364" w:hanging="360"/>
      </w:pPr>
      <w:rPr>
        <w:rFonts w:hint="default"/>
        <w:lang w:val="en-us" w:eastAsia="en-us" w:bidi="en-us"/>
      </w:rPr>
    </w:lvl>
  </w:abstractNum>
  <w:abstractNum w:abstractNumId="1">
    <w:multiLevelType w:val="hybridMultilevel"/>
    <w:lvl w:ilvl="0">
      <w:start w:val="1"/>
      <w:numFmt w:val="upperLetter"/>
      <w:lvlText w:val="%1."/>
      <w:lvlJc w:val="left"/>
      <w:pPr>
        <w:ind w:left="1541"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2518" w:hanging="360"/>
      </w:pPr>
      <w:rPr>
        <w:rFonts w:hint="default"/>
        <w:lang w:val="en-us" w:eastAsia="en-us" w:bidi="en-us"/>
      </w:rPr>
    </w:lvl>
    <w:lvl w:ilvl="2">
      <w:start w:val="0"/>
      <w:numFmt w:val="bullet"/>
      <w:lvlText w:val="•"/>
      <w:lvlJc w:val="left"/>
      <w:pPr>
        <w:ind w:left="3496" w:hanging="360"/>
      </w:pPr>
      <w:rPr>
        <w:rFonts w:hint="default"/>
        <w:lang w:val="en-us" w:eastAsia="en-us" w:bidi="en-us"/>
      </w:rPr>
    </w:lvl>
    <w:lvl w:ilvl="3">
      <w:start w:val="0"/>
      <w:numFmt w:val="bullet"/>
      <w:lvlText w:val="•"/>
      <w:lvlJc w:val="left"/>
      <w:pPr>
        <w:ind w:left="4474" w:hanging="360"/>
      </w:pPr>
      <w:rPr>
        <w:rFonts w:hint="default"/>
        <w:lang w:val="en-us" w:eastAsia="en-us" w:bidi="en-us"/>
      </w:rPr>
    </w:lvl>
    <w:lvl w:ilvl="4">
      <w:start w:val="0"/>
      <w:numFmt w:val="bullet"/>
      <w:lvlText w:val="•"/>
      <w:lvlJc w:val="left"/>
      <w:pPr>
        <w:ind w:left="5452" w:hanging="360"/>
      </w:pPr>
      <w:rPr>
        <w:rFonts w:hint="default"/>
        <w:lang w:val="en-us" w:eastAsia="en-us" w:bidi="en-us"/>
      </w:rPr>
    </w:lvl>
    <w:lvl w:ilvl="5">
      <w:start w:val="0"/>
      <w:numFmt w:val="bullet"/>
      <w:lvlText w:val="•"/>
      <w:lvlJc w:val="left"/>
      <w:pPr>
        <w:ind w:left="6430" w:hanging="360"/>
      </w:pPr>
      <w:rPr>
        <w:rFonts w:hint="default"/>
        <w:lang w:val="en-us" w:eastAsia="en-us" w:bidi="en-us"/>
      </w:rPr>
    </w:lvl>
    <w:lvl w:ilvl="6">
      <w:start w:val="0"/>
      <w:numFmt w:val="bullet"/>
      <w:lvlText w:val="•"/>
      <w:lvlJc w:val="left"/>
      <w:pPr>
        <w:ind w:left="740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364" w:hanging="360"/>
      </w:pPr>
      <w:rPr>
        <w:rFonts w:hint="default"/>
        <w:lang w:val="en-us" w:eastAsia="en-us" w:bidi="en-us"/>
      </w:rPr>
    </w:lvl>
  </w:abstractNum>
  <w:abstractNum w:abstractNumId="0">
    <w:multiLevelType w:val="hybridMultilevel"/>
    <w:lvl w:ilvl="0">
      <w:start w:val="1"/>
      <w:numFmt w:val="upperRoman"/>
      <w:lvlText w:val="%1."/>
      <w:lvlJc w:val="left"/>
      <w:pPr>
        <w:ind w:left="1080" w:hanging="473"/>
        <w:jc w:val="right"/>
      </w:pPr>
      <w:rPr>
        <w:rFonts w:hint="default" w:ascii="Arial" w:hAnsi="Arial" w:eastAsia="Arial" w:cs="Arial"/>
        <w:b/>
        <w:bCs/>
        <w:spacing w:val="-1"/>
        <w:w w:val="99"/>
        <w:sz w:val="20"/>
        <w:szCs w:val="20"/>
        <w:lang w:val="en-us" w:eastAsia="en-us" w:bidi="en-us"/>
      </w:rPr>
    </w:lvl>
    <w:lvl w:ilvl="1">
      <w:start w:val="1"/>
      <w:numFmt w:val="upperLetter"/>
      <w:lvlText w:val="%2."/>
      <w:lvlJc w:val="left"/>
      <w:pPr>
        <w:ind w:left="1541" w:hanging="360"/>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2626" w:hanging="360"/>
      </w:pPr>
      <w:rPr>
        <w:rFonts w:hint="default"/>
        <w:lang w:val="en-us" w:eastAsia="en-us" w:bidi="en-us"/>
      </w:rPr>
    </w:lvl>
    <w:lvl w:ilvl="3">
      <w:start w:val="0"/>
      <w:numFmt w:val="bullet"/>
      <w:lvlText w:val="•"/>
      <w:lvlJc w:val="left"/>
      <w:pPr>
        <w:ind w:left="3713" w:hanging="360"/>
      </w:pPr>
      <w:rPr>
        <w:rFonts w:hint="default"/>
        <w:lang w:val="en-us" w:eastAsia="en-us" w:bidi="en-us"/>
      </w:rPr>
    </w:lvl>
    <w:lvl w:ilvl="4">
      <w:start w:val="0"/>
      <w:numFmt w:val="bullet"/>
      <w:lvlText w:val="•"/>
      <w:lvlJc w:val="left"/>
      <w:pPr>
        <w:ind w:left="4800" w:hanging="360"/>
      </w:pPr>
      <w:rPr>
        <w:rFonts w:hint="default"/>
        <w:lang w:val="en-us" w:eastAsia="en-us" w:bidi="en-us"/>
      </w:rPr>
    </w:lvl>
    <w:lvl w:ilvl="5">
      <w:start w:val="0"/>
      <w:numFmt w:val="bullet"/>
      <w:lvlText w:val="•"/>
      <w:lvlJc w:val="left"/>
      <w:pPr>
        <w:ind w:left="5886" w:hanging="360"/>
      </w:pPr>
      <w:rPr>
        <w:rFonts w:hint="default"/>
        <w:lang w:val="en-us" w:eastAsia="en-us" w:bidi="en-us"/>
      </w:rPr>
    </w:lvl>
    <w:lvl w:ilvl="6">
      <w:start w:val="0"/>
      <w:numFmt w:val="bullet"/>
      <w:lvlText w:val="•"/>
      <w:lvlJc w:val="left"/>
      <w:pPr>
        <w:ind w:left="6973" w:hanging="360"/>
      </w:pPr>
      <w:rPr>
        <w:rFonts w:hint="default"/>
        <w:lang w:val="en-us" w:eastAsia="en-us" w:bidi="en-us"/>
      </w:rPr>
    </w:lvl>
    <w:lvl w:ilvl="7">
      <w:start w:val="0"/>
      <w:numFmt w:val="bullet"/>
      <w:lvlText w:val="•"/>
      <w:lvlJc w:val="left"/>
      <w:pPr>
        <w:ind w:left="8060" w:hanging="360"/>
      </w:pPr>
      <w:rPr>
        <w:rFonts w:hint="default"/>
        <w:lang w:val="en-us" w:eastAsia="en-us" w:bidi="en-us"/>
      </w:rPr>
    </w:lvl>
    <w:lvl w:ilvl="8">
      <w:start w:val="0"/>
      <w:numFmt w:val="bullet"/>
      <w:lvlText w:val="•"/>
      <w:lvlJc w:val="left"/>
      <w:pPr>
        <w:ind w:left="9146"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720"/>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1541"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pdslib</dc:creator>
  <dcterms:created xsi:type="dcterms:W3CDTF">2018-04-13T16:44:48Z</dcterms:created>
  <dcterms:modified xsi:type="dcterms:W3CDTF">2018-04-13T16:44:48Z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2013</vt:lpwstr>
  </property>
  <property fmtid="{D5CDD505-2E9C-101B-9397-08002B2CF9AE}" pid="4" name="LastSaved">
    <vt:filetime>2018-04-13T00:00:00Z</vt:filetime>
  </property>
</Properties>
</file>