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73" w:rsidRPr="00ED29F0" w:rsidRDefault="00C73673" w:rsidP="00C73673">
      <w:pPr>
        <w:spacing w:before="100" w:beforeAutospacing="1" w:after="0" w:line="240" w:lineRule="auto"/>
        <w:jc w:val="center"/>
        <w:outlineLvl w:val="2"/>
        <w:rPr>
          <w:rFonts w:ascii="Times New Roman" w:eastAsia="Times New Roman" w:hAnsi="Times New Roman" w:cs="Times New Roman"/>
          <w:b/>
          <w:bCs/>
          <w:sz w:val="27"/>
          <w:szCs w:val="27"/>
        </w:rPr>
      </w:pPr>
      <w:r w:rsidRPr="00ED29F0">
        <w:rPr>
          <w:rFonts w:ascii="Times New Roman" w:eastAsia="Times New Roman" w:hAnsi="Times New Roman" w:cs="Times New Roman"/>
          <w:b/>
          <w:bCs/>
          <w:sz w:val="27"/>
          <w:szCs w:val="27"/>
        </w:rPr>
        <w:t>Library Director</w:t>
      </w:r>
    </w:p>
    <w:p w:rsidR="00C73673" w:rsidRPr="00ED29F0" w:rsidRDefault="00C73673" w:rsidP="00C73673">
      <w:pPr>
        <w:spacing w:before="100" w:beforeAutospacing="1"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Spring Green Community Library</w:t>
      </w:r>
    </w:p>
    <w:p w:rsidR="00C73673" w:rsidRPr="00ED29F0" w:rsidRDefault="00C73673" w:rsidP="00C73673">
      <w:p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Supervisor</w:t>
      </w:r>
      <w:r w:rsidRPr="00ED29F0">
        <w:rPr>
          <w:rFonts w:ascii="Times New Roman" w:eastAsia="Times New Roman" w:hAnsi="Times New Roman" w:cs="Times New Roman"/>
          <w:sz w:val="24"/>
          <w:szCs w:val="24"/>
        </w:rPr>
        <w:br/>
        <w:t>Library Board of Trustees</w:t>
      </w:r>
    </w:p>
    <w:p w:rsidR="00C73673" w:rsidRPr="00ED29F0" w:rsidRDefault="00C73673" w:rsidP="00C73673">
      <w:p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Hours of Work</w:t>
      </w:r>
      <w:r w:rsidRPr="00ED29F0">
        <w:rPr>
          <w:rFonts w:ascii="Times New Roman" w:eastAsia="Times New Roman" w:hAnsi="Times New Roman" w:cs="Times New Roman"/>
          <w:sz w:val="24"/>
          <w:szCs w:val="24"/>
        </w:rPr>
        <w:br/>
        <w:t>Salaried, Full Time</w:t>
      </w:r>
    </w:p>
    <w:p w:rsidR="00C73673" w:rsidRPr="00ED29F0" w:rsidRDefault="00C73673" w:rsidP="00C73673">
      <w:p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Primary Function</w:t>
      </w:r>
      <w:r w:rsidRPr="00ED29F0">
        <w:rPr>
          <w:rFonts w:ascii="Times New Roman" w:eastAsia="Times New Roman" w:hAnsi="Times New Roman" w:cs="Times New Roman"/>
          <w:sz w:val="24"/>
          <w:szCs w:val="24"/>
        </w:rPr>
        <w:br/>
        <w:t xml:space="preserve">Under the direction of the Library Board of Trustees, develops, administers, supervises, and coordinates the work of the Library and staff, performs managerial duties related to personnel, budget, collection development, building maintenance, and library operations and services in conformity of the policies established by the Board of Trustees and the regulations of the </w:t>
      </w:r>
      <w:r>
        <w:rPr>
          <w:rFonts w:ascii="Times New Roman" w:eastAsia="Times New Roman" w:hAnsi="Times New Roman" w:cs="Times New Roman"/>
          <w:sz w:val="24"/>
          <w:szCs w:val="24"/>
        </w:rPr>
        <w:t>State of Wisconsin.</w:t>
      </w:r>
    </w:p>
    <w:p w:rsidR="00C73673" w:rsidRPr="00ED29F0" w:rsidRDefault="00C73673" w:rsidP="00C73673">
      <w:p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Qualifications, Education, Experience, and Skills Required</w:t>
      </w:r>
    </w:p>
    <w:p w:rsidR="00C73673" w:rsidRPr="00ED29F0" w:rsidRDefault="00C73673" w:rsidP="00C73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D29F0">
        <w:rPr>
          <w:rFonts w:ascii="Times New Roman" w:eastAsia="Times New Roman" w:hAnsi="Times New Roman" w:cs="Times New Roman"/>
          <w:sz w:val="24"/>
          <w:szCs w:val="24"/>
        </w:rPr>
        <w:t xml:space="preserve"> Degree in Library Science from an accredited college or university plus </w:t>
      </w:r>
      <w:r>
        <w:rPr>
          <w:rFonts w:ascii="Times New Roman" w:eastAsia="Times New Roman" w:hAnsi="Times New Roman" w:cs="Times New Roman"/>
          <w:sz w:val="24"/>
          <w:szCs w:val="24"/>
        </w:rPr>
        <w:t>three</w:t>
      </w:r>
      <w:r w:rsidRPr="00ED29F0">
        <w:rPr>
          <w:rFonts w:ascii="Times New Roman" w:eastAsia="Times New Roman" w:hAnsi="Times New Roman" w:cs="Times New Roman"/>
          <w:sz w:val="24"/>
          <w:szCs w:val="24"/>
        </w:rPr>
        <w:t xml:space="preserve"> years of progressively responsible library administration experience </w:t>
      </w:r>
      <w:r>
        <w:rPr>
          <w:rFonts w:ascii="Times New Roman" w:eastAsia="Times New Roman" w:hAnsi="Times New Roman" w:cs="Times New Roman"/>
          <w:sz w:val="24"/>
          <w:szCs w:val="24"/>
        </w:rPr>
        <w:t>is preferred.</w:t>
      </w:r>
    </w:p>
    <w:p w:rsidR="00C73673" w:rsidRPr="00ED29F0" w:rsidRDefault="00C73673" w:rsidP="00C73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Excellent communication skills and organizational skills</w:t>
      </w:r>
    </w:p>
    <w:p w:rsidR="00C73673" w:rsidRPr="00ED29F0" w:rsidRDefault="00C73673" w:rsidP="00C73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Ability to administer the activities of a public library and to supervise the work of others</w:t>
      </w:r>
    </w:p>
    <w:p w:rsidR="00C73673" w:rsidRPr="00ED29F0" w:rsidRDefault="00C73673" w:rsidP="00C73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Ability to develop short and long term development, plans, and objectives</w:t>
      </w:r>
    </w:p>
    <w:p w:rsidR="00C73673" w:rsidRPr="00ED29F0" w:rsidRDefault="00C73673" w:rsidP="00C73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Maintains knowledge of standard library principles and practices, concepts of freedom of speech, copyrights, collection development, patron confidentiality, censorship, and other library ethical issues</w:t>
      </w:r>
    </w:p>
    <w:p w:rsidR="00C73673" w:rsidRPr="00ED29F0" w:rsidRDefault="00C73673" w:rsidP="00C73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Proficiency with computers, popular library software, internet and digital communications</w:t>
      </w:r>
    </w:p>
    <w:p w:rsidR="00C73673" w:rsidRPr="00ED29F0" w:rsidRDefault="00C73673" w:rsidP="00C73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Thorough ability to establish and maintain effective working relationships with superiors, subordinates, associates, officials of other agencies, and the general public</w:t>
      </w:r>
    </w:p>
    <w:p w:rsidR="00C73673" w:rsidRPr="00ED29F0" w:rsidRDefault="00C73673" w:rsidP="00C73673">
      <w:p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Specific Duties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Plans, implements, and evaluates library services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Develops, implements, and evaluates long and short term goals and objectives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Develops and administers policies concerning library operations, budgets and programs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Handles complaints in accordance with policy</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Provides supervision and delegates responsibilities to the library staff</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Recruits and recommends employment of library personnel recommends promotions, transfers, or termination of staff</w:t>
      </w:r>
      <w:r>
        <w:rPr>
          <w:rFonts w:ascii="Times New Roman" w:eastAsia="Times New Roman" w:hAnsi="Times New Roman" w:cs="Times New Roman"/>
          <w:sz w:val="24"/>
          <w:szCs w:val="24"/>
        </w:rPr>
        <w:t xml:space="preserve"> to library board</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Organizes, trains, assigns, and evaluates personnel and volunteers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Conducts staff meetings</w:t>
      </w:r>
    </w:p>
    <w:p w:rsidR="00C73673"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Prepares the annual budget and presents and defends budget requests before the Library Board</w:t>
      </w:r>
      <w:r>
        <w:rPr>
          <w:rFonts w:ascii="Times New Roman" w:eastAsia="Times New Roman" w:hAnsi="Times New Roman" w:cs="Times New Roman"/>
          <w:sz w:val="24"/>
          <w:szCs w:val="24"/>
        </w:rPr>
        <w:t>.</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Attend Sauk County Library Board, Sauk County Librarian, South Central Library System (as appropriate) and Friends of the Spring Green Library meetings.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Directs and controls the expenditure of fund allocations within constraints of approved budgets.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Purchases new equipment and furnishings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Accepts and acknowledges gifts of money and library materials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Pursues and applies for grant money</w:t>
      </w:r>
    </w:p>
    <w:p w:rsidR="00C73673"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Prepares monthly and annual financial and statist</w:t>
      </w:r>
      <w:r>
        <w:rPr>
          <w:rFonts w:ascii="Times New Roman" w:eastAsia="Times New Roman" w:hAnsi="Times New Roman" w:cs="Times New Roman"/>
          <w:sz w:val="24"/>
          <w:szCs w:val="24"/>
        </w:rPr>
        <w:t>ical reports to Library Board and the Wisconsin Department of Public Instruction (annual report).</w:t>
      </w:r>
    </w:p>
    <w:p w:rsidR="00C73673"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10EA">
        <w:rPr>
          <w:rFonts w:ascii="Times New Roman" w:eastAsia="Times New Roman" w:hAnsi="Times New Roman" w:cs="Times New Roman"/>
          <w:sz w:val="24"/>
          <w:szCs w:val="24"/>
        </w:rPr>
        <w:t xml:space="preserve">Attends </w:t>
      </w:r>
      <w:r w:rsidR="00E93F66">
        <w:rPr>
          <w:rFonts w:ascii="Times New Roman" w:eastAsia="Times New Roman" w:hAnsi="Times New Roman" w:cs="Times New Roman"/>
          <w:sz w:val="24"/>
          <w:szCs w:val="24"/>
        </w:rPr>
        <w:t>month</w:t>
      </w:r>
      <w:r w:rsidRPr="00D510EA">
        <w:rPr>
          <w:rFonts w:ascii="Times New Roman" w:eastAsia="Times New Roman" w:hAnsi="Times New Roman" w:cs="Times New Roman"/>
          <w:sz w:val="24"/>
          <w:szCs w:val="24"/>
        </w:rPr>
        <w:t xml:space="preserve">ly Board of Trustee meetings </w:t>
      </w:r>
    </w:p>
    <w:p w:rsidR="00C73673"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10EA">
        <w:rPr>
          <w:rFonts w:ascii="Times New Roman" w:eastAsia="Times New Roman" w:hAnsi="Times New Roman" w:cs="Times New Roman"/>
          <w:sz w:val="24"/>
          <w:szCs w:val="24"/>
        </w:rPr>
        <w:t>Writes a weekly library column in the Home News newspaper.</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Supervises maintenance of library building equipment, and furnishings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Oversees equipment of furnishings and book collection</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Evaluates collection for balance and comprehensiveness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Schedules withdrawals and inventory of materials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Selects </w:t>
      </w:r>
      <w:r w:rsidRPr="00ED29F0">
        <w:rPr>
          <w:rFonts w:ascii="Times New Roman" w:eastAsia="Times New Roman" w:hAnsi="Times New Roman" w:cs="Times New Roman"/>
          <w:sz w:val="24"/>
          <w:szCs w:val="24"/>
        </w:rPr>
        <w:t>materials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Cooperates with community groups and town officials to implement library services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Oversees and approves sc</w:t>
      </w:r>
      <w:bookmarkStart w:id="0" w:name="_GoBack"/>
      <w:bookmarkEnd w:id="0"/>
      <w:r w:rsidRPr="00ED29F0">
        <w:rPr>
          <w:rFonts w:ascii="Times New Roman" w:eastAsia="Times New Roman" w:hAnsi="Times New Roman" w:cs="Times New Roman"/>
          <w:sz w:val="24"/>
          <w:szCs w:val="24"/>
        </w:rPr>
        <w:t>heduled use of library by outside groups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Keeps informed of current developments in library field by attending workshops, professional meetings, and reading current literature</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Maintains membership in professional organizations</w:t>
      </w:r>
    </w:p>
    <w:p w:rsidR="00C73673" w:rsidRPr="00ED29F0"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Provides reference and reader's advisory services to patrons as needed</w:t>
      </w:r>
    </w:p>
    <w:p w:rsidR="00C73673" w:rsidRDefault="00C73673" w:rsidP="00C73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9F0">
        <w:rPr>
          <w:rFonts w:ascii="Times New Roman" w:eastAsia="Times New Roman" w:hAnsi="Times New Roman" w:cs="Times New Roman"/>
          <w:sz w:val="24"/>
          <w:szCs w:val="24"/>
        </w:rPr>
        <w:t>Performs other related responsibilities as necessary such as circulation</w:t>
      </w:r>
    </w:p>
    <w:p w:rsidR="00A11C26" w:rsidRDefault="00A11C26"/>
    <w:sectPr w:rsidR="00A1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A97"/>
    <w:multiLevelType w:val="multilevel"/>
    <w:tmpl w:val="952E7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2727A"/>
    <w:multiLevelType w:val="multilevel"/>
    <w:tmpl w:val="F244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73"/>
    <w:rsid w:val="00A11C26"/>
    <w:rsid w:val="00C73673"/>
    <w:rsid w:val="00E9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9B37-11EB-4378-90B4-3E6CEE32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 Staff</dc:creator>
  <cp:keywords/>
  <dc:description/>
  <cp:lastModifiedBy>SGR, Staff</cp:lastModifiedBy>
  <cp:revision>2</cp:revision>
  <dcterms:created xsi:type="dcterms:W3CDTF">2016-10-19T20:45:00Z</dcterms:created>
  <dcterms:modified xsi:type="dcterms:W3CDTF">2016-10-19T22:10:00Z</dcterms:modified>
</cp:coreProperties>
</file>