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585"/>
        <w:gridCol w:w="375"/>
        <w:gridCol w:w="3585"/>
      </w:tblGrid>
      <w:tr w:rsidR="00940E74" w:rsidRPr="00BA5BBA" w:rsidTr="00940E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40E74" w:rsidRDefault="00940E74">
            <w:r w:rsidRPr="004E0C3E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4E0C3E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4E0C3E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217427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217427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21742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A80D36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A80D36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A80D36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</w:t>
            </w:r>
            <w:bookmarkStart w:id="0" w:name="_GoBack"/>
            <w:bookmarkEnd w:id="0"/>
            <w:r w:rsidRPr="00A80D36">
              <w:rPr>
                <w:rFonts w:asciiTheme="minorHAnsi" w:hAnsiTheme="minorHAnsi"/>
                <w:color w:val="000000"/>
                <w:szCs w:val="18"/>
              </w:rPr>
              <w:t>pth of ½ to 1”. Rows 16-18” apart. Full Sun.</w:t>
            </w:r>
          </w:p>
        </w:tc>
      </w:tr>
      <w:tr w:rsidR="00940E74" w:rsidRPr="00BA5BBA" w:rsidTr="00940E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40E74" w:rsidRDefault="00940E74">
            <w:r w:rsidRPr="004E0C3E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4E0C3E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4E0C3E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217427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217427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21742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A80D36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A80D36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A80D36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</w:tr>
      <w:tr w:rsidR="00940E74" w:rsidRPr="00BA5BBA" w:rsidTr="00940E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40E74" w:rsidRDefault="00940E74">
            <w:r w:rsidRPr="004E0C3E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4E0C3E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4E0C3E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217427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217427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21742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A80D36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A80D36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A80D36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</w:tr>
      <w:tr w:rsidR="00940E74" w:rsidRPr="00BA5BBA" w:rsidTr="00940E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40E74" w:rsidRDefault="00940E74">
            <w:r w:rsidRPr="004E0C3E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4E0C3E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4E0C3E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217427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217427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21742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A80D36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A80D36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A80D36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</w:tr>
      <w:tr w:rsidR="00940E74" w:rsidRPr="00BA5BBA" w:rsidTr="00940E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40E74" w:rsidRDefault="00940E74">
            <w:r w:rsidRPr="004E0C3E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4E0C3E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4E0C3E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217427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217427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21742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A80D36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A80D36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A80D36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</w:tr>
      <w:tr w:rsidR="00940E74" w:rsidRPr="00BA5BBA" w:rsidTr="00940E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40E74" w:rsidRDefault="00940E74">
            <w:r w:rsidRPr="004E0C3E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4E0C3E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4E0C3E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217427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217427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21742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A80D36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A80D36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A80D36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</w:tr>
      <w:tr w:rsidR="00940E74" w:rsidRPr="00BA5BBA" w:rsidTr="00940E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40E74" w:rsidRDefault="00940E74">
            <w:r w:rsidRPr="004E0C3E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4E0C3E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4E0C3E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217427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217427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21742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A80D36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A80D36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A80D36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</w:tr>
      <w:tr w:rsidR="00940E74" w:rsidRPr="00BA5BBA" w:rsidTr="00940E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40E74" w:rsidRDefault="00940E74">
            <w:r w:rsidRPr="004E0C3E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4E0C3E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4E0C3E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217427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217427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21742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A80D36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A80D36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A80D36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</w:tr>
      <w:tr w:rsidR="00940E74" w:rsidRPr="00BA5BBA" w:rsidTr="00940E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40E74" w:rsidRDefault="00940E74">
            <w:r w:rsidRPr="004E0C3E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4E0C3E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4E0C3E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217427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217427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21742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A80D36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A80D36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A80D36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</w:tr>
      <w:tr w:rsidR="00940E74" w:rsidRPr="00BA5BBA" w:rsidTr="00940E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940E74" w:rsidRDefault="00940E74">
            <w:r w:rsidRPr="004E0C3E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4E0C3E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4E0C3E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4E0C3E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217427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217427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217427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217427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  <w:tc>
          <w:tcPr>
            <w:tcW w:w="375" w:type="dxa"/>
            <w:vAlign w:val="center"/>
          </w:tcPr>
          <w:p w:rsidR="00940E74" w:rsidRPr="00BA5BBA" w:rsidRDefault="00940E74" w:rsidP="00BA5BBA"/>
        </w:tc>
        <w:tc>
          <w:tcPr>
            <w:tcW w:w="3585" w:type="dxa"/>
          </w:tcPr>
          <w:p w:rsidR="00940E74" w:rsidRDefault="00940E74">
            <w:r w:rsidRPr="00A80D36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Pea, Dwarf Gray Sugar</w:t>
            </w:r>
            <w:r w:rsidRPr="00A80D36">
              <w:rPr>
                <w:rFonts w:asciiTheme="minorHAnsi" w:hAnsiTheme="minorHAnsi"/>
                <w:iCs/>
                <w:color w:val="000000"/>
                <w:szCs w:val="18"/>
              </w:rPr>
              <w:t>.</w:t>
            </w:r>
            <w:r w:rsidRPr="00A80D36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(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Pisum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sativum</w:t>
            </w:r>
            <w:proofErr w:type="spellEnd"/>
            <w:r w:rsidRPr="00C556E8">
              <w:rPr>
                <w:rFonts w:asciiTheme="minorHAnsi" w:hAnsiTheme="minorHAnsi"/>
                <w:i/>
                <w:iCs/>
                <w:color w:val="000000"/>
                <w:szCs w:val="18"/>
              </w:rPr>
              <w:t>)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Broad pale green 3-4" 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edible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pods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>.  P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>urple bi-colo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red blossoms. Vines grow 24-30".  No staking required. </w:t>
            </w:r>
            <w:r w:rsidRPr="00C556E8">
              <w:rPr>
                <w:rFonts w:asciiTheme="minorHAnsi" w:hAnsiTheme="minorHAnsi"/>
                <w:color w:val="000000"/>
                <w:szCs w:val="18"/>
              </w:rPr>
              <w:t xml:space="preserve"> 60 days.</w:t>
            </w:r>
            <w:r w:rsidRPr="00A80D36">
              <w:rPr>
                <w:rFonts w:asciiTheme="minorHAnsi" w:hAnsiTheme="minorHAnsi"/>
                <w:color w:val="000000"/>
                <w:szCs w:val="18"/>
              </w:rPr>
              <w:t xml:space="preserve"> Direct seed 2-3” apart at a depth of ½ to 1”. Rows 16-18” apart. Full Sun.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74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1381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0E74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1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labels(19).dot</Template>
  <TotalTime>21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1</cp:revision>
  <cp:lastPrinted>2014-01-29T18:02:00Z</cp:lastPrinted>
  <dcterms:created xsi:type="dcterms:W3CDTF">2014-01-29T18:00:00Z</dcterms:created>
  <dcterms:modified xsi:type="dcterms:W3CDTF">2014-01-29T18:32:00Z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