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B23F14" w14:textId="54D10FF9" w:rsidR="00F5769D" w:rsidRDefault="00F5769D" w:rsidP="00955A38">
      <w:pPr>
        <w:spacing w:after="0"/>
        <w:rPr>
          <w:b/>
          <w:bCs/>
        </w:rPr>
      </w:pPr>
      <w:r w:rsidRPr="00F5769D">
        <w:rPr>
          <w:b/>
          <w:bCs/>
        </w:rPr>
        <w:t xml:space="preserve">DRAFT of Condition Issues: </w:t>
      </w:r>
      <w:r w:rsidR="005B52D0">
        <w:rPr>
          <w:b/>
          <w:bCs/>
        </w:rPr>
        <w:t>circ and no-circ</w:t>
      </w:r>
      <w:r w:rsidR="00843B3A">
        <w:rPr>
          <w:b/>
          <w:bCs/>
        </w:rPr>
        <w:t>. Materials received to fill a hold OR items returned from a checkout.</w:t>
      </w:r>
    </w:p>
    <w:p w14:paraId="735EA948" w14:textId="2172B8EE" w:rsidR="005C51E6" w:rsidRPr="00F5769D" w:rsidRDefault="005C51E6" w:rsidP="00955A38">
      <w:pPr>
        <w:spacing w:after="0"/>
        <w:rPr>
          <w:b/>
          <w:bCs/>
        </w:rPr>
      </w:pPr>
      <w:r w:rsidRPr="005C51E6">
        <w:rPr>
          <w:b/>
          <w:bCs/>
          <w:highlight w:val="yellow"/>
        </w:rPr>
        <w:t>REFER TO THIS LIST IF CONDITION ISSUES ARE NOT NOTED IN OR ON THE MATERIAL BY THE OWNING LIBRARY.</w:t>
      </w:r>
    </w:p>
    <w:p w14:paraId="53333C46" w14:textId="77777777" w:rsidR="00F5769D" w:rsidRDefault="00F5769D" w:rsidP="00955A38">
      <w:pPr>
        <w:spacing w:after="0"/>
      </w:pPr>
    </w:p>
    <w:p w14:paraId="3403FB8D" w14:textId="522AE8D6" w:rsidR="007A5769" w:rsidRDefault="005B75CC" w:rsidP="00955A38">
      <w:pPr>
        <w:spacing w:after="0"/>
      </w:pPr>
      <w:r w:rsidRPr="0008566B">
        <w:rPr>
          <w:highlight w:val="cyan"/>
        </w:rPr>
        <w:t>Continue to circulate</w:t>
      </w:r>
    </w:p>
    <w:p w14:paraId="5C9ECC7D" w14:textId="6A0FDC40" w:rsidR="003B3A8A" w:rsidRPr="003B3A8A" w:rsidRDefault="003B3A8A" w:rsidP="00955A38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HARD </w:t>
      </w:r>
      <w:r w:rsidR="00F67A8C">
        <w:rPr>
          <w:rFonts w:ascii="Calibri" w:hAnsi="Calibri" w:cs="Calibri"/>
          <w:color w:val="000000"/>
          <w:sz w:val="20"/>
          <w:szCs w:val="20"/>
        </w:rPr>
        <w:t xml:space="preserve">Disc </w:t>
      </w:r>
      <w:r w:rsidR="005B75CC">
        <w:rPr>
          <w:rFonts w:ascii="Calibri" w:hAnsi="Calibri" w:cs="Calibri"/>
          <w:color w:val="000000"/>
          <w:sz w:val="20"/>
          <w:szCs w:val="20"/>
        </w:rPr>
        <w:t xml:space="preserve">Case: </w:t>
      </w:r>
    </w:p>
    <w:p w14:paraId="1B55EC16" w14:textId="1ED92EA9" w:rsidR="005B75CC" w:rsidRPr="00405F3A" w:rsidRDefault="005B75CC" w:rsidP="00955A38">
      <w:pPr>
        <w:pStyle w:val="NormalWeb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Small cracks in </w:t>
      </w:r>
      <w:r w:rsidR="00753F41">
        <w:rPr>
          <w:rFonts w:ascii="Calibri" w:hAnsi="Calibri" w:cs="Calibri"/>
          <w:color w:val="000000"/>
          <w:sz w:val="20"/>
          <w:szCs w:val="20"/>
        </w:rPr>
        <w:t>the</w:t>
      </w:r>
      <w:r>
        <w:rPr>
          <w:rFonts w:ascii="Calibri" w:hAnsi="Calibri" w:cs="Calibri"/>
          <w:color w:val="000000"/>
          <w:sz w:val="20"/>
          <w:szCs w:val="20"/>
        </w:rPr>
        <w:t xml:space="preserve"> case that don't affect case integrity / functionality.</w:t>
      </w:r>
    </w:p>
    <w:p w14:paraId="0CDFCA36" w14:textId="7D81755D" w:rsidR="00405F3A" w:rsidRDefault="00405F3A" w:rsidP="00955A38">
      <w:pPr>
        <w:pStyle w:val="NormalWeb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Broken HUB in central </w:t>
      </w:r>
      <w:r w:rsidRPr="00E10C53">
        <w:rPr>
          <w:rFonts w:ascii="Calibri" w:hAnsi="Calibri" w:cs="Calibri"/>
          <w:strike/>
          <w:color w:val="000000"/>
          <w:sz w:val="20"/>
          <w:szCs w:val="20"/>
        </w:rPr>
        <w:t>CD</w:t>
      </w:r>
      <w:r>
        <w:rPr>
          <w:rFonts w:ascii="Calibri" w:hAnsi="Calibri" w:cs="Calibri"/>
          <w:color w:val="000000"/>
          <w:sz w:val="20"/>
          <w:szCs w:val="20"/>
        </w:rPr>
        <w:t xml:space="preserve"> case.</w:t>
      </w:r>
    </w:p>
    <w:p w14:paraId="31E7BD1A" w14:textId="1E8CB5FF" w:rsidR="00405F3A" w:rsidRPr="00955A38" w:rsidRDefault="005B75CC" w:rsidP="00955A38">
      <w:pPr>
        <w:pStyle w:val="NormalWeb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Broken or missing hinge (but case can stay closed).</w:t>
      </w:r>
      <w:r w:rsidR="00F67A8C">
        <w:rPr>
          <w:rFonts w:ascii="Calibri" w:hAnsi="Calibri" w:cs="Calibri"/>
          <w:color w:val="000000"/>
          <w:sz w:val="20"/>
          <w:szCs w:val="20"/>
        </w:rPr>
        <w:t xml:space="preserve"> Rubber band</w:t>
      </w:r>
      <w:r w:rsidR="00D73DE1">
        <w:rPr>
          <w:rFonts w:ascii="Calibri" w:hAnsi="Calibri" w:cs="Calibri"/>
          <w:color w:val="000000"/>
          <w:sz w:val="20"/>
          <w:szCs w:val="20"/>
        </w:rPr>
        <w:t xml:space="preserve"> is optional.</w:t>
      </w:r>
    </w:p>
    <w:p w14:paraId="0CC4F372" w14:textId="152BA27C" w:rsidR="003B3A8A" w:rsidRPr="003B3A8A" w:rsidRDefault="003B3A8A" w:rsidP="00955A38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SOFT </w:t>
      </w:r>
      <w:r w:rsidR="00D73DE1">
        <w:rPr>
          <w:rFonts w:ascii="Calibri" w:hAnsi="Calibri" w:cs="Calibri"/>
          <w:color w:val="000000"/>
          <w:sz w:val="20"/>
          <w:szCs w:val="20"/>
        </w:rPr>
        <w:t xml:space="preserve">Disc </w:t>
      </w:r>
      <w:r w:rsidR="005B75CC">
        <w:rPr>
          <w:rFonts w:ascii="Calibri" w:hAnsi="Calibri" w:cs="Calibri"/>
          <w:color w:val="000000"/>
          <w:sz w:val="20"/>
          <w:szCs w:val="20"/>
        </w:rPr>
        <w:t xml:space="preserve">Case: </w:t>
      </w:r>
    </w:p>
    <w:p w14:paraId="5AD1EC26" w14:textId="532D528E" w:rsidR="005B75CC" w:rsidRDefault="005B75CC" w:rsidP="00955A38">
      <w:pPr>
        <w:pStyle w:val="NormalWeb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Mild separation near spine.</w:t>
      </w:r>
    </w:p>
    <w:p w14:paraId="425D415A" w14:textId="2BDB0B04" w:rsidR="005B75CC" w:rsidRPr="003B3A8A" w:rsidRDefault="005B75CC" w:rsidP="00955A38">
      <w:pPr>
        <w:pStyle w:val="NormalWeb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Small tear in plastic of case.</w:t>
      </w:r>
    </w:p>
    <w:p w14:paraId="7EC13D48" w14:textId="606B1F6F" w:rsidR="00753F41" w:rsidRPr="00955A38" w:rsidRDefault="00753F41" w:rsidP="00955A38">
      <w:pPr>
        <w:pStyle w:val="NormalWeb"/>
        <w:numPr>
          <w:ilvl w:val="1"/>
          <w:numId w:val="1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Cracks in the case</w:t>
      </w:r>
      <w:r w:rsidR="003B3A8A">
        <w:rPr>
          <w:rFonts w:ascii="Calibri" w:hAnsi="Calibri" w:cs="Calibri"/>
          <w:color w:val="000000"/>
          <w:sz w:val="20"/>
          <w:szCs w:val="20"/>
        </w:rPr>
        <w:t>.</w:t>
      </w:r>
    </w:p>
    <w:p w14:paraId="6AF9F438" w14:textId="77777777" w:rsidR="00D73DE1" w:rsidRDefault="003B3A8A" w:rsidP="00955A38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color w:val="000000"/>
          <w:sz w:val="20"/>
          <w:szCs w:val="20"/>
        </w:rPr>
        <w:t>BOOKS</w:t>
      </w:r>
      <w:r w:rsidR="00D73DE1" w:rsidRPr="00D73DE1">
        <w:rPr>
          <w:rFonts w:ascii="Calibri" w:hAnsi="Calibri" w:cs="Calibri"/>
          <w:color w:val="000000"/>
          <w:sz w:val="20"/>
          <w:szCs w:val="20"/>
        </w:rPr>
        <w:t>:</w:t>
      </w:r>
      <w:r w:rsidR="00753F41" w:rsidRPr="00D73DE1">
        <w:rPr>
          <w:rFonts w:ascii="Calibri" w:hAnsi="Calibri" w:cs="Calibri"/>
          <w:color w:val="000000"/>
          <w:sz w:val="20"/>
          <w:szCs w:val="20"/>
        </w:rPr>
        <w:t xml:space="preserve"> </w:t>
      </w:r>
      <w:r w:rsidR="00D73DE1" w:rsidRPr="00D73DE1">
        <w:rPr>
          <w:rFonts w:ascii="Calibri" w:hAnsi="Calibri" w:cs="Calibri"/>
          <w:color w:val="000000"/>
          <w:sz w:val="20"/>
          <w:szCs w:val="20"/>
        </w:rPr>
        <w:t xml:space="preserve">accession date is older </w:t>
      </w:r>
      <w:r w:rsidR="00843B3A" w:rsidRPr="00D73DE1">
        <w:rPr>
          <w:rFonts w:ascii="Calibri" w:hAnsi="Calibri" w:cs="Calibri"/>
          <w:color w:val="242424"/>
          <w:sz w:val="20"/>
          <w:szCs w:val="20"/>
        </w:rPr>
        <w:t>than a year</w:t>
      </w:r>
    </w:p>
    <w:p w14:paraId="69F21F84" w14:textId="714B25E7" w:rsidR="00152CF3" w:rsidRPr="00D73DE1" w:rsidRDefault="005B75CC" w:rsidP="00955A38">
      <w:pPr>
        <w:pStyle w:val="NormalWeb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>A few small scuff marks, ink marks, or spots</w:t>
      </w:r>
      <w:r w:rsidR="00753F41" w:rsidRPr="00D73DE1">
        <w:rPr>
          <w:rFonts w:ascii="Calibri" w:hAnsi="Calibri" w:cs="Calibri"/>
          <w:sz w:val="20"/>
          <w:szCs w:val="20"/>
        </w:rPr>
        <w:t xml:space="preserve"> </w:t>
      </w:r>
      <w:r w:rsidR="00753F41" w:rsidRPr="00D73DE1">
        <w:rPr>
          <w:rFonts w:ascii="Calibri" w:hAnsi="Calibri" w:cs="Calibri"/>
          <w:color w:val="000000"/>
          <w:sz w:val="20"/>
          <w:szCs w:val="20"/>
        </w:rPr>
        <w:t>in</w:t>
      </w:r>
      <w:r w:rsidRPr="00D73DE1">
        <w:rPr>
          <w:rFonts w:ascii="Calibri" w:hAnsi="Calibri" w:cs="Calibri"/>
          <w:color w:val="000000"/>
          <w:sz w:val="20"/>
          <w:szCs w:val="20"/>
        </w:rPr>
        <w:t xml:space="preserve"> 10% or less of the book edges / pages.</w:t>
      </w:r>
    </w:p>
    <w:p w14:paraId="35ED38CB" w14:textId="77777777" w:rsidR="005B75CC" w:rsidRDefault="005B75CC" w:rsidP="00955A38">
      <w:pPr>
        <w:pStyle w:val="NormalWeb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Erasable pencil marks or writing on 1-2 pages (we erase it if we see it).</w:t>
      </w:r>
    </w:p>
    <w:p w14:paraId="68A88468" w14:textId="77777777" w:rsidR="005B75CC" w:rsidRDefault="005B75CC" w:rsidP="00955A38">
      <w:pPr>
        <w:pStyle w:val="NormalWeb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Regular shelf wear and tear (in older books).</w:t>
      </w:r>
    </w:p>
    <w:p w14:paraId="23EC809F" w14:textId="77777777" w:rsidR="005B75CC" w:rsidRDefault="005B75CC" w:rsidP="00955A38">
      <w:pPr>
        <w:pStyle w:val="NormalWeb"/>
        <w:numPr>
          <w:ilvl w:val="2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Normal discoloration or page-wear in older books.</w:t>
      </w:r>
    </w:p>
    <w:p w14:paraId="75E56F3A" w14:textId="77777777" w:rsidR="005B75CC" w:rsidRDefault="005B75CC" w:rsidP="00955A38">
      <w:pPr>
        <w:pStyle w:val="NormalWeb"/>
        <w:numPr>
          <w:ilvl w:val="2"/>
          <w:numId w:val="1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0"/>
          <w:szCs w:val="20"/>
        </w:rPr>
      </w:pPr>
      <w:r>
        <w:rPr>
          <w:rFonts w:ascii="Calibri" w:hAnsi="Calibri" w:cs="Calibri"/>
          <w:color w:val="242424"/>
          <w:sz w:val="20"/>
          <w:szCs w:val="20"/>
        </w:rPr>
        <w:t>The item has warping or beverage stains on less than 10% of the book.</w:t>
      </w:r>
    </w:p>
    <w:p w14:paraId="7DE90911" w14:textId="0E3AE889" w:rsidR="005B75CC" w:rsidRDefault="005B75CC" w:rsidP="00955A38">
      <w:pPr>
        <w:pStyle w:val="NormalWeb"/>
        <w:numPr>
          <w:ilvl w:val="2"/>
          <w:numId w:val="1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The item </w:t>
      </w:r>
      <w:r w:rsidRPr="00D73DE1">
        <w:rPr>
          <w:rFonts w:ascii="Calibri" w:hAnsi="Calibri" w:cs="Calibri"/>
          <w:sz w:val="20"/>
          <w:szCs w:val="20"/>
        </w:rPr>
        <w:t xml:space="preserve">has </w:t>
      </w:r>
      <w:r w:rsidR="0008566B" w:rsidRPr="00D73DE1">
        <w:rPr>
          <w:rFonts w:ascii="Calibri" w:hAnsi="Calibri" w:cs="Calibri"/>
          <w:sz w:val="20"/>
          <w:szCs w:val="20"/>
        </w:rPr>
        <w:t xml:space="preserve">bent or </w:t>
      </w:r>
      <w:r w:rsidRPr="00D73DE1">
        <w:rPr>
          <w:rFonts w:ascii="Calibri" w:hAnsi="Calibri" w:cs="Calibri"/>
          <w:sz w:val="20"/>
          <w:szCs w:val="20"/>
        </w:rPr>
        <w:t>dog</w:t>
      </w:r>
      <w:r>
        <w:rPr>
          <w:rFonts w:ascii="Calibri" w:hAnsi="Calibri" w:cs="Calibri"/>
          <w:color w:val="000000"/>
          <w:sz w:val="20"/>
          <w:szCs w:val="20"/>
        </w:rPr>
        <w:t>-eared pages in less than 10% of the book.</w:t>
      </w:r>
    </w:p>
    <w:p w14:paraId="700DBAE6" w14:textId="77777777" w:rsidR="005B75CC" w:rsidRDefault="005B75CC" w:rsidP="00955A38">
      <w:pPr>
        <w:pStyle w:val="NormalWeb"/>
        <w:numPr>
          <w:ilvl w:val="2"/>
          <w:numId w:val="1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The item has small tears on the pages in less than 10% of the book.</w:t>
      </w:r>
    </w:p>
    <w:p w14:paraId="01D4676E" w14:textId="41D76C97" w:rsidR="005B75CC" w:rsidRDefault="005B75CC" w:rsidP="00955A38">
      <w:pPr>
        <w:pStyle w:val="NormalWeb"/>
        <w:numPr>
          <w:ilvl w:val="1"/>
          <w:numId w:val="1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0"/>
          <w:szCs w:val="20"/>
        </w:rPr>
      </w:pPr>
      <w:r>
        <w:rPr>
          <w:rFonts w:ascii="Calibri" w:hAnsi="Calibri" w:cs="Calibri"/>
          <w:color w:val="242424"/>
          <w:sz w:val="20"/>
          <w:szCs w:val="20"/>
        </w:rPr>
        <w:t xml:space="preserve">The binding is loose but not broken or </w:t>
      </w:r>
      <w:r w:rsidR="0008566B">
        <w:rPr>
          <w:rFonts w:ascii="Calibri" w:hAnsi="Calibri" w:cs="Calibri"/>
          <w:color w:val="242424"/>
          <w:sz w:val="20"/>
          <w:szCs w:val="20"/>
        </w:rPr>
        <w:t>in need of repair</w:t>
      </w:r>
      <w:r>
        <w:rPr>
          <w:rFonts w:ascii="Calibri" w:hAnsi="Calibri" w:cs="Calibri"/>
          <w:color w:val="242424"/>
          <w:sz w:val="20"/>
          <w:szCs w:val="20"/>
        </w:rPr>
        <w:t xml:space="preserve"> yet.</w:t>
      </w:r>
    </w:p>
    <w:p w14:paraId="4B2B6613" w14:textId="5AF7BD71" w:rsidR="005B75CC" w:rsidRDefault="005B75CC" w:rsidP="00955A38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</w:p>
    <w:p w14:paraId="6D2B9062" w14:textId="437F79C7" w:rsidR="005B75CC" w:rsidRDefault="005B75CC" w:rsidP="00955A38">
      <w:pPr>
        <w:spacing w:after="0"/>
        <w:rPr>
          <w:rFonts w:ascii="Calibri" w:hAnsi="Calibri" w:cs="Calibri"/>
          <w:color w:val="000000"/>
          <w:sz w:val="20"/>
          <w:szCs w:val="20"/>
        </w:rPr>
      </w:pPr>
      <w:r w:rsidRPr="0008566B">
        <w:rPr>
          <w:rFonts w:ascii="Calibri" w:hAnsi="Calibri" w:cs="Calibri"/>
          <w:color w:val="000000"/>
          <w:sz w:val="20"/>
          <w:szCs w:val="20"/>
          <w:highlight w:val="cyan"/>
        </w:rPr>
        <w:t>Do not circulate; send back to Owning library</w:t>
      </w:r>
    </w:p>
    <w:p w14:paraId="048D49D4" w14:textId="28479BCB" w:rsidR="00753F41" w:rsidRPr="00753F41" w:rsidRDefault="00D73DE1" w:rsidP="00955A38">
      <w:pPr>
        <w:pStyle w:val="NormalWeb"/>
        <w:numPr>
          <w:ilvl w:val="0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Hard Disc</w:t>
      </w:r>
      <w:r w:rsidR="005B75CC">
        <w:rPr>
          <w:rFonts w:ascii="Calibri" w:hAnsi="Calibri" w:cs="Calibri"/>
          <w:color w:val="000000"/>
          <w:sz w:val="20"/>
          <w:szCs w:val="20"/>
        </w:rPr>
        <w:t xml:space="preserve"> Case: </w:t>
      </w:r>
    </w:p>
    <w:p w14:paraId="2BCCC860" w14:textId="77777777" w:rsidR="00955A38" w:rsidRPr="00955A38" w:rsidRDefault="00D73DE1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Major c</w:t>
      </w:r>
      <w:r w:rsidR="005B75CC">
        <w:rPr>
          <w:rFonts w:ascii="Calibri" w:hAnsi="Calibri" w:cs="Calibri"/>
          <w:color w:val="000000"/>
          <w:sz w:val="20"/>
          <w:szCs w:val="20"/>
        </w:rPr>
        <w:t xml:space="preserve">racks or breaks that </w:t>
      </w:r>
      <w:r w:rsidR="005B75CC" w:rsidRPr="00D73DE1">
        <w:rPr>
          <w:rFonts w:ascii="Calibri" w:hAnsi="Calibri" w:cs="Calibri"/>
          <w:b/>
          <w:bCs/>
          <w:color w:val="000000"/>
          <w:sz w:val="20"/>
          <w:szCs w:val="20"/>
        </w:rPr>
        <w:t>require</w:t>
      </w:r>
      <w:r w:rsidR="005B75CC">
        <w:rPr>
          <w:rFonts w:ascii="Calibri" w:hAnsi="Calibri" w:cs="Calibri"/>
          <w:color w:val="000000"/>
          <w:sz w:val="20"/>
          <w:szCs w:val="20"/>
        </w:rPr>
        <w:t xml:space="preserve"> a rubber band to keep the case closed. </w:t>
      </w:r>
    </w:p>
    <w:p w14:paraId="79DED7E2" w14:textId="29BF5280" w:rsidR="005B75CC" w:rsidRPr="00753F41" w:rsidRDefault="00955A38" w:rsidP="00955A38">
      <w:pPr>
        <w:pStyle w:val="NormalWeb"/>
        <w:numPr>
          <w:ilvl w:val="2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CAUTION: items with rubber bands may be expelled by sorters.</w:t>
      </w:r>
    </w:p>
    <w:p w14:paraId="4D260FAD" w14:textId="5B31AAF3" w:rsidR="00753F41" w:rsidRPr="00D73DE1" w:rsidRDefault="00753F41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Broken or missing pieces that leave a sharp edge</w:t>
      </w:r>
    </w:p>
    <w:p w14:paraId="67F10EA9" w14:textId="7BA7BBD5" w:rsidR="00D73DE1" w:rsidRPr="00D73DE1" w:rsidRDefault="00D73DE1" w:rsidP="00955A38">
      <w:pPr>
        <w:pStyle w:val="NormalWeb"/>
        <w:numPr>
          <w:ilvl w:val="0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  <w:highlight w:val="yellow"/>
        </w:rPr>
      </w:pPr>
      <w:r w:rsidRPr="00D73DE1">
        <w:rPr>
          <w:rFonts w:ascii="Calibri" w:hAnsi="Calibri" w:cs="Calibri"/>
          <w:color w:val="000000"/>
          <w:sz w:val="20"/>
          <w:szCs w:val="20"/>
          <w:highlight w:val="yellow"/>
        </w:rPr>
        <w:t xml:space="preserve">SOFT Disc Case: </w:t>
      </w:r>
    </w:p>
    <w:p w14:paraId="1B780F56" w14:textId="6E548BD5" w:rsidR="00D73DE1" w:rsidRPr="00D73DE1" w:rsidRDefault="00D73DE1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 w:rsidRPr="00D73DE1">
        <w:rPr>
          <w:rFonts w:ascii="Calibri" w:hAnsi="Calibri" w:cs="Calibri"/>
          <w:color w:val="000000"/>
          <w:sz w:val="20"/>
          <w:szCs w:val="20"/>
          <w:highlight w:val="yellow"/>
        </w:rPr>
        <w:t>Sections of the case are completely separated</w:t>
      </w:r>
      <w:r>
        <w:rPr>
          <w:rFonts w:ascii="Calibri" w:hAnsi="Calibri" w:cs="Calibri"/>
          <w:color w:val="000000"/>
          <w:sz w:val="20"/>
          <w:szCs w:val="20"/>
        </w:rPr>
        <w:t>.</w:t>
      </w:r>
    </w:p>
    <w:p w14:paraId="5D23C18B" w14:textId="77777777" w:rsidR="00753F41" w:rsidRPr="00753F41" w:rsidRDefault="00753F41" w:rsidP="00955A38">
      <w:pPr>
        <w:pStyle w:val="NormalWeb"/>
        <w:numPr>
          <w:ilvl w:val="0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BOOKS:</w:t>
      </w:r>
    </w:p>
    <w:p w14:paraId="577E4F64" w14:textId="2528070D" w:rsidR="00753F41" w:rsidRPr="00D73DE1" w:rsidRDefault="005B75CC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 xml:space="preserve">Spine damage / binding </w:t>
      </w:r>
      <w:r w:rsidR="00293B03" w:rsidRPr="00D73DE1">
        <w:rPr>
          <w:rFonts w:ascii="Calibri" w:hAnsi="Calibri" w:cs="Calibri"/>
          <w:sz w:val="20"/>
          <w:szCs w:val="20"/>
        </w:rPr>
        <w:t>broken</w:t>
      </w:r>
      <w:r w:rsidRPr="00D73DE1">
        <w:rPr>
          <w:rFonts w:ascii="Calibri" w:hAnsi="Calibri" w:cs="Calibri"/>
          <w:sz w:val="20"/>
          <w:szCs w:val="20"/>
        </w:rPr>
        <w:t>.</w:t>
      </w:r>
    </w:p>
    <w:p w14:paraId="0BA3497B" w14:textId="50751606" w:rsidR="0008566B" w:rsidRPr="00D73DE1" w:rsidRDefault="0008566B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 xml:space="preserve">Bent or significantly creased </w:t>
      </w:r>
      <w:r w:rsidR="005C51E6" w:rsidRPr="00D73DE1">
        <w:rPr>
          <w:rFonts w:ascii="Calibri" w:hAnsi="Calibri" w:cs="Calibri"/>
          <w:sz w:val="20"/>
          <w:szCs w:val="20"/>
        </w:rPr>
        <w:t>hard</w:t>
      </w:r>
      <w:r w:rsidRPr="00D73DE1">
        <w:rPr>
          <w:rFonts w:ascii="Calibri" w:hAnsi="Calibri" w:cs="Calibri"/>
          <w:sz w:val="20"/>
          <w:szCs w:val="20"/>
        </w:rPr>
        <w:t>cover.</w:t>
      </w:r>
    </w:p>
    <w:p w14:paraId="19B5748B" w14:textId="783A0577" w:rsidR="0008566B" w:rsidRPr="00D73DE1" w:rsidRDefault="0008566B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>Pages are falling out.</w:t>
      </w:r>
    </w:p>
    <w:p w14:paraId="34B14892" w14:textId="6CDF83DF" w:rsidR="0008566B" w:rsidRPr="00D73DE1" w:rsidRDefault="005B75CC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>Torn pages</w:t>
      </w:r>
      <w:r w:rsidR="0008566B" w:rsidRPr="00D73DE1">
        <w:rPr>
          <w:rFonts w:ascii="Calibri" w:hAnsi="Calibri" w:cs="Calibri"/>
          <w:sz w:val="20"/>
          <w:szCs w:val="20"/>
        </w:rPr>
        <w:t xml:space="preserve"> or small tears on more than 10% of the pages</w:t>
      </w:r>
    </w:p>
    <w:p w14:paraId="6764F521" w14:textId="5A01DA52" w:rsidR="005C51E6" w:rsidRPr="00D73DE1" w:rsidRDefault="005C51E6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>Any damages caused by animal</w:t>
      </w:r>
      <w:r w:rsidR="008054DF" w:rsidRPr="00D73DE1">
        <w:rPr>
          <w:rFonts w:ascii="Calibri" w:hAnsi="Calibri" w:cs="Calibri"/>
          <w:sz w:val="20"/>
          <w:szCs w:val="20"/>
        </w:rPr>
        <w:t>s</w:t>
      </w:r>
      <w:r w:rsidRPr="00D73DE1">
        <w:rPr>
          <w:rFonts w:ascii="Calibri" w:hAnsi="Calibri" w:cs="Calibri"/>
          <w:sz w:val="20"/>
          <w:szCs w:val="20"/>
        </w:rPr>
        <w:t xml:space="preserve"> </w:t>
      </w:r>
      <w:r w:rsidR="008054DF" w:rsidRPr="00D73DE1">
        <w:rPr>
          <w:rFonts w:ascii="Calibri" w:hAnsi="Calibri" w:cs="Calibri"/>
          <w:sz w:val="20"/>
          <w:szCs w:val="20"/>
        </w:rPr>
        <w:t>or small children chewing on the item.</w:t>
      </w:r>
    </w:p>
    <w:p w14:paraId="597A484A" w14:textId="77777777" w:rsidR="008054DF" w:rsidRPr="00D73DE1" w:rsidRDefault="005B75CC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 xml:space="preserve">Taped pages or other evidence of repair </w:t>
      </w:r>
      <w:r w:rsidRPr="00D73DE1">
        <w:rPr>
          <w:rFonts w:ascii="Calibri" w:hAnsi="Calibri" w:cs="Calibri"/>
          <w:strike/>
          <w:sz w:val="20"/>
          <w:szCs w:val="20"/>
        </w:rPr>
        <w:t>(without a repair note).</w:t>
      </w:r>
      <w:r w:rsidR="008054DF" w:rsidRPr="00D73DE1">
        <w:rPr>
          <w:rFonts w:ascii="Calibri" w:hAnsi="Calibri" w:cs="Calibri"/>
          <w:strike/>
          <w:sz w:val="20"/>
          <w:szCs w:val="20"/>
        </w:rPr>
        <w:t xml:space="preserve"> </w:t>
      </w:r>
      <w:r w:rsidR="008054DF" w:rsidRPr="00D73DE1">
        <w:rPr>
          <w:rFonts w:ascii="Calibri" w:hAnsi="Calibri" w:cs="Calibri"/>
          <w:sz w:val="20"/>
          <w:szCs w:val="20"/>
        </w:rPr>
        <w:t>By a non-staff person</w:t>
      </w:r>
    </w:p>
    <w:p w14:paraId="22FFDD76" w14:textId="01C8BB89" w:rsidR="005B75CC" w:rsidRPr="00D73DE1" w:rsidRDefault="005B75CC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 xml:space="preserve">Erasable markings or writing on </w:t>
      </w:r>
      <w:r w:rsidR="0008566B" w:rsidRPr="00D73DE1">
        <w:rPr>
          <w:rFonts w:ascii="Calibri" w:hAnsi="Calibri" w:cs="Calibri"/>
          <w:sz w:val="20"/>
          <w:szCs w:val="20"/>
        </w:rPr>
        <w:t>more than 3</w:t>
      </w:r>
      <w:r w:rsidRPr="00D73DE1">
        <w:rPr>
          <w:rFonts w:ascii="Calibri" w:hAnsi="Calibri" w:cs="Calibri"/>
          <w:sz w:val="20"/>
          <w:szCs w:val="20"/>
        </w:rPr>
        <w:t xml:space="preserve"> pages.</w:t>
      </w:r>
    </w:p>
    <w:p w14:paraId="4CDFB934" w14:textId="7D00E90B" w:rsidR="005B75CC" w:rsidRPr="00D73DE1" w:rsidRDefault="005B75CC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>Non-erasable markings or writing on any pages.</w:t>
      </w:r>
    </w:p>
    <w:p w14:paraId="65334F65" w14:textId="3F70CD67" w:rsidR="005B75CC" w:rsidRPr="00D73DE1" w:rsidRDefault="005B75CC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lastRenderedPageBreak/>
        <w:t>The item has food stains of any kind</w:t>
      </w:r>
      <w:r w:rsidR="008054DF" w:rsidRPr="00D73DE1">
        <w:rPr>
          <w:rFonts w:ascii="Calibri" w:hAnsi="Calibri" w:cs="Calibri"/>
          <w:sz w:val="20"/>
          <w:szCs w:val="20"/>
        </w:rPr>
        <w:t>.</w:t>
      </w:r>
    </w:p>
    <w:p w14:paraId="0E404141" w14:textId="7B3ED355" w:rsidR="005B75CC" w:rsidRPr="00D73DE1" w:rsidRDefault="00152CF3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>T</w:t>
      </w:r>
      <w:r w:rsidR="005B75CC" w:rsidRPr="00D73DE1">
        <w:rPr>
          <w:rFonts w:ascii="Calibri" w:hAnsi="Calibri" w:cs="Calibri"/>
          <w:sz w:val="20"/>
          <w:szCs w:val="20"/>
        </w:rPr>
        <w:t xml:space="preserve">he item has </w:t>
      </w:r>
      <w:r w:rsidR="008054DF" w:rsidRPr="00D73DE1">
        <w:rPr>
          <w:rFonts w:ascii="Calibri" w:hAnsi="Calibri" w:cs="Calibri"/>
          <w:sz w:val="20"/>
          <w:szCs w:val="20"/>
        </w:rPr>
        <w:t xml:space="preserve">significant </w:t>
      </w:r>
      <w:r w:rsidR="005B75CC" w:rsidRPr="00D73DE1">
        <w:rPr>
          <w:rFonts w:ascii="Calibri" w:hAnsi="Calibri" w:cs="Calibri"/>
          <w:sz w:val="20"/>
          <w:szCs w:val="20"/>
        </w:rPr>
        <w:t>warping</w:t>
      </w:r>
      <w:r w:rsidR="00E35389" w:rsidRPr="00D73DE1">
        <w:rPr>
          <w:rFonts w:ascii="Calibri" w:hAnsi="Calibri" w:cs="Calibri"/>
          <w:sz w:val="20"/>
          <w:szCs w:val="20"/>
        </w:rPr>
        <w:t xml:space="preserve">, staining or discoloration along book edges, </w:t>
      </w:r>
      <w:r w:rsidR="00293B03" w:rsidRPr="00D73DE1">
        <w:rPr>
          <w:rFonts w:ascii="Calibri" w:hAnsi="Calibri" w:cs="Calibri"/>
          <w:sz w:val="20"/>
          <w:szCs w:val="20"/>
        </w:rPr>
        <w:t xml:space="preserve">visible </w:t>
      </w:r>
      <w:r w:rsidR="00E35389" w:rsidRPr="00D73DE1">
        <w:rPr>
          <w:rFonts w:ascii="Calibri" w:hAnsi="Calibri" w:cs="Calibri"/>
          <w:sz w:val="20"/>
          <w:szCs w:val="20"/>
        </w:rPr>
        <w:t>water</w:t>
      </w:r>
      <w:r w:rsidR="00293B03" w:rsidRPr="00D73DE1">
        <w:rPr>
          <w:rFonts w:ascii="Calibri" w:hAnsi="Calibri" w:cs="Calibri"/>
          <w:sz w:val="20"/>
          <w:szCs w:val="20"/>
        </w:rPr>
        <w:t xml:space="preserve">, </w:t>
      </w:r>
      <w:r w:rsidR="005B75CC" w:rsidRPr="00D73DE1">
        <w:rPr>
          <w:rFonts w:ascii="Calibri" w:hAnsi="Calibri" w:cs="Calibri"/>
          <w:sz w:val="20"/>
          <w:szCs w:val="20"/>
        </w:rPr>
        <w:t xml:space="preserve">or beverage stains on </w:t>
      </w:r>
      <w:r w:rsidR="00110864" w:rsidRPr="00D73DE1">
        <w:rPr>
          <w:rFonts w:ascii="Calibri" w:hAnsi="Calibri" w:cs="Calibri"/>
          <w:sz w:val="20"/>
          <w:szCs w:val="20"/>
        </w:rPr>
        <w:t>more</w:t>
      </w:r>
      <w:r w:rsidR="005B75CC" w:rsidRPr="00D73DE1">
        <w:rPr>
          <w:rFonts w:ascii="Calibri" w:hAnsi="Calibri" w:cs="Calibri"/>
          <w:sz w:val="20"/>
          <w:szCs w:val="20"/>
        </w:rPr>
        <w:t xml:space="preserve"> than 10% of the book.</w:t>
      </w:r>
    </w:p>
    <w:p w14:paraId="3799C41E" w14:textId="581C7C24" w:rsidR="0008566B" w:rsidRPr="00D73DE1" w:rsidRDefault="0008566B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 xml:space="preserve">Any stain that might be mistaken for a biohazard. </w:t>
      </w:r>
    </w:p>
    <w:p w14:paraId="4495DCF2" w14:textId="072B2E05" w:rsidR="00753F41" w:rsidRPr="00955A38" w:rsidRDefault="008054DF" w:rsidP="00955A38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>Any degree of current moisture.</w:t>
      </w:r>
    </w:p>
    <w:p w14:paraId="50B656F8" w14:textId="0078114C" w:rsidR="005B75CC" w:rsidRPr="008054DF" w:rsidRDefault="00E35389" w:rsidP="00955A38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strike/>
          <w:color w:val="000000"/>
          <w:sz w:val="20"/>
          <w:szCs w:val="20"/>
        </w:rPr>
      </w:pPr>
      <w:r w:rsidRPr="008054DF">
        <w:rPr>
          <w:rFonts w:ascii="Calibri" w:hAnsi="Calibri" w:cs="Calibri"/>
          <w:b/>
          <w:bCs/>
          <w:color w:val="000000"/>
        </w:rPr>
        <w:t>NEW</w:t>
      </w:r>
      <w:r w:rsidR="005B75CC" w:rsidRPr="00110864">
        <w:rPr>
          <w:rFonts w:ascii="Calibri" w:hAnsi="Calibri" w:cs="Calibri"/>
          <w:color w:val="000000"/>
          <w:sz w:val="20"/>
          <w:szCs w:val="20"/>
        </w:rPr>
        <w:t xml:space="preserve"> item</w:t>
      </w:r>
      <w:r>
        <w:rPr>
          <w:rFonts w:ascii="Calibri" w:hAnsi="Calibri" w:cs="Calibri"/>
          <w:color w:val="000000"/>
          <w:sz w:val="20"/>
          <w:szCs w:val="20"/>
        </w:rPr>
        <w:t>s</w:t>
      </w:r>
      <w:r w:rsidR="00D73DE1">
        <w:rPr>
          <w:rFonts w:ascii="Calibri" w:hAnsi="Calibri" w:cs="Calibri"/>
          <w:color w:val="000000"/>
          <w:sz w:val="20"/>
          <w:szCs w:val="20"/>
        </w:rPr>
        <w:t xml:space="preserve">: </w:t>
      </w:r>
      <w:r>
        <w:rPr>
          <w:rFonts w:ascii="Calibri" w:hAnsi="Calibri" w:cs="Calibri"/>
          <w:color w:val="000000"/>
          <w:sz w:val="20"/>
          <w:szCs w:val="20"/>
        </w:rPr>
        <w:t xml:space="preserve"> </w:t>
      </w:r>
      <w:r w:rsidR="00D73DE1">
        <w:rPr>
          <w:rFonts w:ascii="Calibri" w:hAnsi="Calibri" w:cs="Calibri"/>
          <w:color w:val="000000"/>
          <w:sz w:val="20"/>
          <w:szCs w:val="20"/>
        </w:rPr>
        <w:t>A</w:t>
      </w:r>
      <w:r w:rsidR="00843B3A">
        <w:rPr>
          <w:rFonts w:ascii="Calibri" w:hAnsi="Calibri" w:cs="Calibri"/>
          <w:color w:val="000000"/>
          <w:sz w:val="20"/>
          <w:szCs w:val="20"/>
        </w:rPr>
        <w:t xml:space="preserve">ccession date </w:t>
      </w:r>
      <w:r w:rsidR="00D73DE1">
        <w:rPr>
          <w:rFonts w:ascii="Calibri" w:hAnsi="Calibri" w:cs="Calibri"/>
          <w:color w:val="000000"/>
          <w:sz w:val="20"/>
          <w:szCs w:val="20"/>
        </w:rPr>
        <w:t xml:space="preserve">is </w:t>
      </w:r>
      <w:r w:rsidR="00843B3A">
        <w:rPr>
          <w:rFonts w:ascii="Calibri" w:hAnsi="Calibri" w:cs="Calibri"/>
          <w:color w:val="000000"/>
          <w:sz w:val="20"/>
          <w:szCs w:val="20"/>
        </w:rPr>
        <w:t xml:space="preserve">less than a year old </w:t>
      </w:r>
    </w:p>
    <w:p w14:paraId="7B7D3331" w14:textId="66EAE147" w:rsidR="0008566B" w:rsidRDefault="003B3A8A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ANY </w:t>
      </w:r>
      <w:r w:rsidR="0008566B">
        <w:rPr>
          <w:rFonts w:ascii="Calibri" w:hAnsi="Calibri" w:cs="Calibri"/>
          <w:color w:val="000000"/>
          <w:sz w:val="20"/>
          <w:szCs w:val="20"/>
        </w:rPr>
        <w:t xml:space="preserve">OF THE ABOVE </w:t>
      </w:r>
      <w:r>
        <w:rPr>
          <w:rFonts w:ascii="Calibri" w:hAnsi="Calibri" w:cs="Calibri"/>
          <w:color w:val="000000"/>
          <w:sz w:val="20"/>
          <w:szCs w:val="20"/>
        </w:rPr>
        <w:t>PROBLEMS</w:t>
      </w:r>
      <w:r w:rsidR="00A81BFB">
        <w:rPr>
          <w:rFonts w:ascii="Calibri" w:hAnsi="Calibri" w:cs="Calibri"/>
          <w:color w:val="000000"/>
          <w:sz w:val="20"/>
          <w:szCs w:val="20"/>
        </w:rPr>
        <w:t xml:space="preserve"> </w:t>
      </w:r>
      <w:r w:rsidR="0008566B">
        <w:rPr>
          <w:rFonts w:ascii="Calibri" w:hAnsi="Calibri" w:cs="Calibri"/>
          <w:color w:val="000000"/>
          <w:sz w:val="20"/>
          <w:szCs w:val="20"/>
        </w:rPr>
        <w:t>OR</w:t>
      </w:r>
      <w:r w:rsidR="00A81BFB">
        <w:rPr>
          <w:rFonts w:ascii="Calibri" w:hAnsi="Calibri" w:cs="Calibri"/>
          <w:color w:val="000000"/>
          <w:sz w:val="20"/>
          <w:szCs w:val="20"/>
        </w:rPr>
        <w:t xml:space="preserve"> DAMAGES</w:t>
      </w:r>
      <w:r w:rsidR="00370B6A">
        <w:rPr>
          <w:rFonts w:ascii="Calibri" w:hAnsi="Calibri" w:cs="Calibri"/>
          <w:color w:val="000000"/>
          <w:sz w:val="20"/>
          <w:szCs w:val="20"/>
        </w:rPr>
        <w:t xml:space="preserve"> regardless of amount or percentage.</w:t>
      </w:r>
    </w:p>
    <w:p w14:paraId="5B60906A" w14:textId="70F1F043" w:rsidR="00386068" w:rsidRPr="00D73DE1" w:rsidRDefault="00D73DE1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 w:rsidRPr="00D73DE1">
        <w:rPr>
          <w:rFonts w:ascii="Calibri" w:hAnsi="Calibri" w:cs="Calibri"/>
          <w:sz w:val="20"/>
          <w:szCs w:val="20"/>
        </w:rPr>
        <w:t xml:space="preserve">A </w:t>
      </w:r>
      <w:r w:rsidR="008054DF" w:rsidRPr="00D73DE1">
        <w:rPr>
          <w:rFonts w:ascii="Calibri" w:hAnsi="Calibri" w:cs="Calibri"/>
          <w:sz w:val="20"/>
          <w:szCs w:val="20"/>
        </w:rPr>
        <w:t>book</w:t>
      </w:r>
      <w:r w:rsidR="005C51E6" w:rsidRPr="00D73DE1">
        <w:rPr>
          <w:rFonts w:ascii="Calibri" w:hAnsi="Calibri" w:cs="Calibri"/>
          <w:sz w:val="20"/>
          <w:szCs w:val="20"/>
        </w:rPr>
        <w:t xml:space="preserve"> </w:t>
      </w:r>
      <w:r w:rsidRPr="00D73DE1">
        <w:rPr>
          <w:rFonts w:ascii="Calibri" w:hAnsi="Calibri" w:cs="Calibri"/>
          <w:sz w:val="20"/>
          <w:szCs w:val="20"/>
        </w:rPr>
        <w:t xml:space="preserve">that </w:t>
      </w:r>
      <w:r w:rsidR="005C51E6" w:rsidRPr="00D73DE1">
        <w:rPr>
          <w:rFonts w:ascii="Calibri" w:hAnsi="Calibri" w:cs="Calibri"/>
          <w:sz w:val="20"/>
          <w:szCs w:val="20"/>
        </w:rPr>
        <w:t xml:space="preserve">has dog-eared or creased pages </w:t>
      </w:r>
      <w:r w:rsidR="005C51E6" w:rsidRPr="00110864">
        <w:rPr>
          <w:rFonts w:ascii="Calibri" w:hAnsi="Calibri" w:cs="Calibri"/>
          <w:color w:val="000000"/>
          <w:sz w:val="20"/>
          <w:szCs w:val="20"/>
        </w:rPr>
        <w:t>in more than 10% of the book</w:t>
      </w:r>
      <w:r>
        <w:rPr>
          <w:rFonts w:ascii="Calibri" w:hAnsi="Calibri" w:cs="Calibri"/>
          <w:color w:val="000000"/>
          <w:sz w:val="20"/>
          <w:szCs w:val="20"/>
        </w:rPr>
        <w:t>.</w:t>
      </w:r>
    </w:p>
    <w:p w14:paraId="06FC6AEA" w14:textId="77777777" w:rsidR="00A81BFB" w:rsidRDefault="00A81BFB" w:rsidP="00955A38">
      <w:pPr>
        <w:pStyle w:val="NormalWeb"/>
        <w:shd w:val="clear" w:color="auto" w:fill="FFFFFF"/>
        <w:spacing w:before="0" w:beforeAutospacing="0" w:after="0" w:afterAutospacing="0"/>
        <w:ind w:left="720"/>
        <w:textAlignment w:val="baseline"/>
        <w:rPr>
          <w:rFonts w:ascii="Calibri" w:hAnsi="Calibri" w:cs="Calibri"/>
          <w:color w:val="000000"/>
          <w:sz w:val="20"/>
          <w:szCs w:val="20"/>
        </w:rPr>
      </w:pPr>
    </w:p>
    <w:p w14:paraId="0196736C" w14:textId="621A9BCA" w:rsidR="00A81BFB" w:rsidRDefault="00A81BFB" w:rsidP="00955A38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P</w:t>
      </w:r>
      <w:r w:rsidR="005B75CC">
        <w:rPr>
          <w:rFonts w:ascii="Calibri" w:hAnsi="Calibri" w:cs="Calibri"/>
          <w:color w:val="000000"/>
          <w:sz w:val="20"/>
          <w:szCs w:val="20"/>
        </w:rPr>
        <w:t xml:space="preserve">otential HazMat issues: </w:t>
      </w:r>
      <w:r w:rsidR="00D73DE1">
        <w:rPr>
          <w:rFonts w:ascii="Calibri" w:hAnsi="Calibri" w:cs="Calibri"/>
          <w:color w:val="000000"/>
          <w:sz w:val="20"/>
          <w:szCs w:val="20"/>
        </w:rPr>
        <w:t>Do Not Return item to Owning library Until You First Follow These Steps:</w:t>
      </w:r>
    </w:p>
    <w:p w14:paraId="5E72CEB1" w14:textId="77777777" w:rsidR="00A81BFB" w:rsidRDefault="005B75CC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Call the owning library and inform them of the issues. </w:t>
      </w:r>
    </w:p>
    <w:p w14:paraId="35581C95" w14:textId="10E218DB" w:rsidR="00D73DE1" w:rsidRPr="00D73DE1" w:rsidRDefault="005B75CC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Ask if they want the item back or want to mark the item as Damaged and charge the patron so you can dispose of it. </w:t>
      </w:r>
    </w:p>
    <w:p w14:paraId="7E335629" w14:textId="4CE05443" w:rsidR="005B75CC" w:rsidRDefault="005B75CC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This includes items stained with blood or other bodily fluids, items with mold</w:t>
      </w:r>
      <w:r w:rsidRPr="00D73DE1">
        <w:rPr>
          <w:rFonts w:ascii="Calibri" w:hAnsi="Calibri" w:cs="Calibri"/>
          <w:sz w:val="20"/>
          <w:szCs w:val="20"/>
        </w:rPr>
        <w:t>,</w:t>
      </w:r>
      <w:r w:rsidR="00A81BFB" w:rsidRPr="00D73DE1">
        <w:rPr>
          <w:rFonts w:ascii="Calibri" w:hAnsi="Calibri" w:cs="Calibri"/>
          <w:sz w:val="20"/>
          <w:szCs w:val="20"/>
        </w:rPr>
        <w:t xml:space="preserve"> </w:t>
      </w:r>
      <w:r w:rsidR="009A6DD6" w:rsidRPr="00D73DE1">
        <w:rPr>
          <w:rFonts w:ascii="Calibri" w:hAnsi="Calibri" w:cs="Calibri"/>
          <w:sz w:val="20"/>
          <w:szCs w:val="20"/>
        </w:rPr>
        <w:t>insects and</w:t>
      </w:r>
      <w:r w:rsidR="00D73DE1" w:rsidRPr="00D73DE1">
        <w:rPr>
          <w:rFonts w:ascii="Calibri" w:hAnsi="Calibri" w:cs="Calibri"/>
          <w:sz w:val="20"/>
          <w:szCs w:val="20"/>
        </w:rPr>
        <w:t>/or</w:t>
      </w:r>
      <w:r w:rsidR="009A6DD6" w:rsidRPr="00D73DE1">
        <w:rPr>
          <w:rFonts w:ascii="Calibri" w:hAnsi="Calibri" w:cs="Calibri"/>
          <w:sz w:val="20"/>
          <w:szCs w:val="20"/>
        </w:rPr>
        <w:t xml:space="preserve"> insect residue </w:t>
      </w:r>
      <w:r>
        <w:rPr>
          <w:rFonts w:ascii="Calibri" w:hAnsi="Calibri" w:cs="Calibri"/>
          <w:color w:val="000000"/>
          <w:sz w:val="20"/>
          <w:szCs w:val="20"/>
        </w:rPr>
        <w:t>and items that are still wet from a spill.</w:t>
      </w:r>
    </w:p>
    <w:p w14:paraId="550D6BD9" w14:textId="4C383B11" w:rsidR="00D73DE1" w:rsidRPr="00955A38" w:rsidRDefault="00D73DE1" w:rsidP="00955A38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  <w:highlight w:val="yellow"/>
        </w:rPr>
      </w:pPr>
      <w:r w:rsidRPr="00955A38">
        <w:rPr>
          <w:rFonts w:ascii="Calibri" w:hAnsi="Calibri" w:cs="Calibri"/>
          <w:color w:val="000000"/>
          <w:sz w:val="20"/>
          <w:szCs w:val="20"/>
          <w:highlight w:val="yellow"/>
        </w:rPr>
        <w:t>If the Owning Library wants the item back, place it in a plastic bag and seal it/tape it shut.  Then tape the Problem Item form to the exterior of the bag.  Only then place it in a Delivery bin.</w:t>
      </w:r>
    </w:p>
    <w:p w14:paraId="26F9401C" w14:textId="77777777" w:rsidR="005B75CC" w:rsidRDefault="005B75CC" w:rsidP="00955A38">
      <w:pPr>
        <w:pStyle w:val="NormalWeb"/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</w:p>
    <w:p w14:paraId="07A8FC1C" w14:textId="77777777" w:rsidR="005B75CC" w:rsidRDefault="005B75CC" w:rsidP="00955A38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0"/>
          <w:szCs w:val="20"/>
        </w:rPr>
      </w:pPr>
    </w:p>
    <w:p w14:paraId="38AB6114" w14:textId="77777777" w:rsidR="005B75CC" w:rsidRDefault="005B75CC" w:rsidP="00955A38">
      <w:pPr>
        <w:spacing w:after="0"/>
      </w:pPr>
    </w:p>
    <w:sectPr w:rsidR="005B75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453230"/>
    <w:multiLevelType w:val="multilevel"/>
    <w:tmpl w:val="35125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7600AA"/>
    <w:multiLevelType w:val="multilevel"/>
    <w:tmpl w:val="7584B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FC354B"/>
    <w:multiLevelType w:val="multilevel"/>
    <w:tmpl w:val="8116BA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8AC0985"/>
    <w:multiLevelType w:val="multilevel"/>
    <w:tmpl w:val="AFDC1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5CC"/>
    <w:rsid w:val="0008566B"/>
    <w:rsid w:val="000D02CA"/>
    <w:rsid w:val="000F2A6A"/>
    <w:rsid w:val="00103B32"/>
    <w:rsid w:val="00110864"/>
    <w:rsid w:val="00152CF3"/>
    <w:rsid w:val="00293B03"/>
    <w:rsid w:val="00370B6A"/>
    <w:rsid w:val="00386068"/>
    <w:rsid w:val="003B3A8A"/>
    <w:rsid w:val="003D2827"/>
    <w:rsid w:val="00405F3A"/>
    <w:rsid w:val="004775CB"/>
    <w:rsid w:val="00482770"/>
    <w:rsid w:val="005B52D0"/>
    <w:rsid w:val="005B75CC"/>
    <w:rsid w:val="005C51E6"/>
    <w:rsid w:val="00753F41"/>
    <w:rsid w:val="00772068"/>
    <w:rsid w:val="007A5769"/>
    <w:rsid w:val="008054DF"/>
    <w:rsid w:val="00843B3A"/>
    <w:rsid w:val="00875853"/>
    <w:rsid w:val="00955A38"/>
    <w:rsid w:val="009A6DD6"/>
    <w:rsid w:val="00A81BFB"/>
    <w:rsid w:val="00AE75FA"/>
    <w:rsid w:val="00D73DE1"/>
    <w:rsid w:val="00E10C53"/>
    <w:rsid w:val="00E35389"/>
    <w:rsid w:val="00F45A3B"/>
    <w:rsid w:val="00F5769D"/>
    <w:rsid w:val="00F67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AE1E46"/>
  <w15:chartTrackingRefBased/>
  <w15:docId w15:val="{EBB15F65-2F6A-425B-AB38-019A59940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B75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856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592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Oliversen, Heidi</dc:creator>
  <cp:keywords/>
  <dc:description/>
  <cp:lastModifiedBy>Oliversen, Heidi</cp:lastModifiedBy>
  <cp:revision>3</cp:revision>
  <dcterms:created xsi:type="dcterms:W3CDTF">2025-05-13T19:55:00Z</dcterms:created>
  <dcterms:modified xsi:type="dcterms:W3CDTF">2025-05-13T20:08:00Z</dcterms:modified>
</cp:coreProperties>
</file>