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EF" w:rsidRPr="000F3EFC" w:rsidRDefault="00C30BEF" w:rsidP="00C30BE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C30BEF">
        <w:rPr>
          <w:rFonts w:eastAsia="Times New Roman" w:cstheme="minorHAnsi"/>
          <w:b/>
          <w:bCs/>
          <w:sz w:val="24"/>
          <w:szCs w:val="24"/>
        </w:rPr>
        <w:t>CCBC Shorts: December 2020</w:t>
      </w:r>
    </w:p>
    <w:p w:rsidR="000F7602" w:rsidRPr="00C30BEF" w:rsidRDefault="000F7602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3EFC">
        <w:rPr>
          <w:rFonts w:eastAsia="Times New Roman" w:cstheme="minorHAnsi"/>
          <w:b/>
          <w:bCs/>
          <w:sz w:val="24"/>
          <w:szCs w:val="24"/>
        </w:rPr>
        <w:t>Focus: New Nonfiction</w:t>
      </w:r>
    </w:p>
    <w:p w:rsidR="00C30BEF" w:rsidRPr="00C30BEF" w:rsidRDefault="000F3EFC" w:rsidP="00C30BEF">
      <w:pPr>
        <w:spacing w:before="240"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/>
      </w:r>
      <w:r w:rsidR="000F7602" w:rsidRPr="000F3EFC">
        <w:rPr>
          <w:rFonts w:eastAsia="Times New Roman" w:cstheme="minorHAnsi"/>
          <w:b/>
          <w:bCs/>
          <w:sz w:val="24"/>
          <w:szCs w:val="24"/>
          <w:u w:val="single"/>
        </w:rPr>
        <w:t>Science &amp; Technology</w:t>
      </w:r>
    </w:p>
    <w:p w:rsidR="00C30BEF" w:rsidRPr="00C30BEF" w:rsidRDefault="000F7602" w:rsidP="00C30BEF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F3EFC">
        <w:rPr>
          <w:rFonts w:eastAsia="Times New Roman" w:cstheme="minorHAnsi"/>
          <w:bCs/>
          <w:sz w:val="24"/>
          <w:szCs w:val="24"/>
        </w:rPr>
        <w:t>F</w:t>
      </w:r>
      <w:r w:rsidR="00C30BEF" w:rsidRPr="00C30BEF">
        <w:rPr>
          <w:rFonts w:eastAsia="Times New Roman" w:cstheme="minorHAnsi"/>
          <w:bCs/>
          <w:sz w:val="24"/>
          <w:szCs w:val="24"/>
        </w:rPr>
        <w:t xml:space="preserve">leming, Candace. </w:t>
      </w:r>
      <w:r w:rsidR="00C30BEF" w:rsidRPr="00C30BEF">
        <w:rPr>
          <w:rFonts w:eastAsia="Times New Roman" w:cstheme="minorHAnsi"/>
          <w:bCs/>
          <w:i/>
          <w:iCs/>
          <w:sz w:val="24"/>
          <w:szCs w:val="24"/>
        </w:rPr>
        <w:t xml:space="preserve">Honeybee: The Busy Life of Apis Mellifera. </w:t>
      </w:r>
      <w:r w:rsidR="00C30BEF" w:rsidRPr="00C30BEF">
        <w:rPr>
          <w:rFonts w:eastAsia="Times New Roman" w:cstheme="minorHAnsi"/>
          <w:bCs/>
          <w:sz w:val="24"/>
          <w:szCs w:val="24"/>
        </w:rPr>
        <w:t xml:space="preserve">Illustrated by Eric Rohmann. </w:t>
      </w:r>
      <w:r w:rsidR="00582C26">
        <w:rPr>
          <w:rFonts w:eastAsia="Times New Roman" w:cstheme="minorHAnsi"/>
          <w:bCs/>
          <w:sz w:val="24"/>
          <w:szCs w:val="24"/>
        </w:rPr>
        <w:br/>
      </w:r>
      <w:r w:rsidR="00C30BEF" w:rsidRPr="00C30BEF">
        <w:rPr>
          <w:rFonts w:eastAsia="Times New Roman" w:cstheme="minorHAnsi"/>
          <w:bCs/>
          <w:sz w:val="24"/>
          <w:szCs w:val="24"/>
        </w:rPr>
        <w:t xml:space="preserve">Neal Porter / Holiday House, 2020. 40 pages 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Salyer, Hannah.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Packs: Strength in Numbers.</w:t>
      </w:r>
      <w:r w:rsidRPr="00C30BEF">
        <w:rPr>
          <w:rFonts w:eastAsia="Times New Roman" w:cstheme="minorHAnsi"/>
          <w:bCs/>
          <w:sz w:val="24"/>
          <w:szCs w:val="24"/>
        </w:rPr>
        <w:t xml:space="preserve"> </w:t>
      </w:r>
      <w:r w:rsidR="000F7602" w:rsidRPr="000F3EFC">
        <w:rPr>
          <w:rFonts w:eastAsia="Times New Roman" w:cstheme="minorHAnsi"/>
          <w:bCs/>
          <w:sz w:val="24"/>
          <w:szCs w:val="24"/>
        </w:rPr>
        <w:t>Houghton Mifflin Harcourt, 2020. 48 pages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Jarrow, Gail.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Blood a</w:t>
      </w:r>
      <w:r w:rsidR="000F7602" w:rsidRPr="000F3EFC">
        <w:rPr>
          <w:rFonts w:eastAsia="Times New Roman" w:cstheme="minorHAnsi"/>
          <w:bCs/>
          <w:i/>
          <w:iCs/>
          <w:sz w:val="24"/>
          <w:szCs w:val="24"/>
        </w:rPr>
        <w:t>nd Germs: The Civil War Battle a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 xml:space="preserve">gainst Wounds and Disease. </w:t>
      </w:r>
      <w:r w:rsidR="000F3EFC" w:rsidRPr="000F3EFC">
        <w:rPr>
          <w:rFonts w:eastAsia="Times New Roman" w:cstheme="minorHAnsi"/>
          <w:bCs/>
          <w:i/>
          <w:iCs/>
          <w:sz w:val="24"/>
          <w:szCs w:val="24"/>
        </w:rPr>
        <w:br/>
      </w:r>
      <w:r w:rsidRPr="00C30BEF">
        <w:rPr>
          <w:rFonts w:eastAsia="Times New Roman" w:cstheme="minorHAnsi"/>
          <w:bCs/>
          <w:sz w:val="24"/>
          <w:szCs w:val="24"/>
        </w:rPr>
        <w:t>Calkins Creek</w:t>
      </w:r>
      <w:r w:rsidR="000F7602" w:rsidRPr="000F3EFC">
        <w:rPr>
          <w:rFonts w:eastAsia="Times New Roman" w:cstheme="minorHAnsi"/>
          <w:bCs/>
          <w:sz w:val="24"/>
          <w:szCs w:val="24"/>
        </w:rPr>
        <w:t>, 2020</w:t>
      </w:r>
    </w:p>
    <w:p w:rsidR="000F7602" w:rsidRPr="000F3EFC" w:rsidRDefault="00C30BEF" w:rsidP="00C30BEF">
      <w:pPr>
        <w:spacing w:before="240" w:after="0" w:line="240" w:lineRule="auto"/>
        <w:rPr>
          <w:rFonts w:eastAsia="Times New Roman" w:cstheme="minorHAnsi"/>
          <w:bCs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Rocco, John.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How We Got to the Moon: The People, Technology, and Daring Feats of Science Behind Humanity’s Greatest Adventure.</w:t>
      </w:r>
      <w:r w:rsidRPr="00C30BEF">
        <w:rPr>
          <w:rFonts w:eastAsia="Times New Roman" w:cstheme="minorHAnsi"/>
          <w:bCs/>
          <w:sz w:val="24"/>
          <w:szCs w:val="24"/>
        </w:rPr>
        <w:t xml:space="preserve"> Crown, 2020. 256 pages </w:t>
      </w:r>
    </w:p>
    <w:p w:rsidR="00C30BEF" w:rsidRPr="00C30BEF" w:rsidRDefault="00C30BEF" w:rsidP="00C30BEF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Rusch, Elizabeth.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The Big One: The Cascadia Earthquakes and the Science of Saving Lives.</w:t>
      </w:r>
      <w:r w:rsidRPr="00C30BEF">
        <w:rPr>
          <w:rFonts w:eastAsia="Times New Roman" w:cstheme="minorHAnsi"/>
          <w:bCs/>
          <w:sz w:val="24"/>
          <w:szCs w:val="24"/>
        </w:rPr>
        <w:t xml:space="preserve"> (Scientists in the Field) Houghton Mifflin Harcourt, 2020. 75 pages 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Soontornvat, Christina.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All Thirteen: The Incredible Cave Rescue of the Thai Boys’ Soccer Team.</w:t>
      </w:r>
      <w:r w:rsidRPr="00C30BEF">
        <w:rPr>
          <w:rFonts w:eastAsia="Times New Roman" w:cstheme="minorHAnsi"/>
          <w:bCs/>
          <w:sz w:val="24"/>
          <w:szCs w:val="24"/>
        </w:rPr>
        <w:t xml:space="preserve"> Candlewick</w:t>
      </w:r>
      <w:r w:rsidR="000F3EFC" w:rsidRPr="000F3EFC">
        <w:rPr>
          <w:rFonts w:eastAsia="Times New Roman" w:cstheme="minorHAnsi"/>
          <w:bCs/>
          <w:sz w:val="24"/>
          <w:szCs w:val="24"/>
        </w:rPr>
        <w:t>, 2020. 288 pages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before="240"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C30BEF">
        <w:rPr>
          <w:rFonts w:eastAsia="Times New Roman" w:cstheme="minorHAnsi"/>
          <w:b/>
          <w:bCs/>
          <w:sz w:val="24"/>
          <w:szCs w:val="24"/>
          <w:u w:val="single"/>
        </w:rPr>
        <w:t>History, Biography, Memoir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Bennett, Archie.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The True Story of Zippy Chippy: The Little Horse That Couldn’t.</w:t>
      </w:r>
      <w:r w:rsidRPr="00C30BEF">
        <w:rPr>
          <w:rFonts w:eastAsia="Times New Roman" w:cstheme="minorHAnsi"/>
          <w:bCs/>
          <w:sz w:val="24"/>
          <w:szCs w:val="24"/>
        </w:rPr>
        <w:t xml:space="preserve"> </w:t>
      </w:r>
      <w:r w:rsidR="000F3EFC" w:rsidRPr="000F3EFC">
        <w:rPr>
          <w:rFonts w:eastAsia="Times New Roman" w:cstheme="minorHAnsi"/>
          <w:bCs/>
          <w:sz w:val="24"/>
          <w:szCs w:val="24"/>
        </w:rPr>
        <w:br/>
      </w:r>
      <w:r w:rsidRPr="00C30BEF">
        <w:rPr>
          <w:rFonts w:eastAsia="Times New Roman" w:cstheme="minorHAnsi"/>
          <w:bCs/>
          <w:sz w:val="24"/>
          <w:szCs w:val="24"/>
        </w:rPr>
        <w:t>Ill</w:t>
      </w:r>
      <w:r w:rsidR="000F3EFC" w:rsidRPr="000F3EFC">
        <w:rPr>
          <w:rFonts w:eastAsia="Times New Roman" w:cstheme="minorHAnsi"/>
          <w:bCs/>
          <w:sz w:val="24"/>
          <w:szCs w:val="24"/>
        </w:rPr>
        <w:t>ustrated</w:t>
      </w:r>
      <w:r w:rsidRPr="00C30BEF">
        <w:rPr>
          <w:rFonts w:eastAsia="Times New Roman" w:cstheme="minorHAnsi"/>
          <w:bCs/>
          <w:sz w:val="24"/>
          <w:szCs w:val="24"/>
        </w:rPr>
        <w:t xml:space="preserve"> by Dave Szalay. North South</w:t>
      </w:r>
      <w:r w:rsidR="000F3EFC" w:rsidRPr="000F3EFC">
        <w:rPr>
          <w:rFonts w:eastAsia="Times New Roman" w:cstheme="minorHAnsi"/>
          <w:bCs/>
          <w:sz w:val="24"/>
          <w:szCs w:val="24"/>
        </w:rPr>
        <w:t>, 2020. 40 pages</w:t>
      </w: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0F3EFC" w:rsidRDefault="00C30BEF" w:rsidP="00C30B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Lyons, Kelly Starling.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Dream Builder: The Story of Architect Philip Freelon.</w:t>
      </w:r>
      <w:r w:rsidRPr="00C30BEF">
        <w:rPr>
          <w:rFonts w:eastAsia="Times New Roman" w:cstheme="minorHAnsi"/>
          <w:bCs/>
          <w:sz w:val="24"/>
          <w:szCs w:val="24"/>
        </w:rPr>
        <w:t xml:space="preserve"> Il</w:t>
      </w:r>
      <w:r w:rsidR="000F3EFC" w:rsidRPr="000F3EFC">
        <w:rPr>
          <w:rFonts w:eastAsia="Times New Roman" w:cstheme="minorHAnsi"/>
          <w:bCs/>
          <w:sz w:val="24"/>
          <w:szCs w:val="24"/>
        </w:rPr>
        <w:t>lus</w:t>
      </w:r>
      <w:r w:rsidR="00582C26">
        <w:rPr>
          <w:rFonts w:eastAsia="Times New Roman" w:cstheme="minorHAnsi"/>
          <w:bCs/>
          <w:sz w:val="24"/>
          <w:szCs w:val="24"/>
        </w:rPr>
        <w:t>trated</w:t>
      </w:r>
      <w:r w:rsidR="000F3EFC" w:rsidRPr="000F3EFC">
        <w:rPr>
          <w:rFonts w:eastAsia="Times New Roman" w:cstheme="minorHAnsi"/>
          <w:bCs/>
          <w:sz w:val="24"/>
          <w:szCs w:val="24"/>
        </w:rPr>
        <w:t xml:space="preserve"> by </w:t>
      </w:r>
      <w:r w:rsidR="00582C26">
        <w:rPr>
          <w:rFonts w:eastAsia="Times New Roman" w:cstheme="minorHAnsi"/>
          <w:bCs/>
          <w:sz w:val="24"/>
          <w:szCs w:val="24"/>
        </w:rPr>
        <w:br/>
      </w:r>
      <w:r w:rsidR="000F3EFC" w:rsidRPr="000F3EFC">
        <w:rPr>
          <w:rFonts w:eastAsia="Times New Roman" w:cstheme="minorHAnsi"/>
          <w:bCs/>
          <w:sz w:val="24"/>
          <w:szCs w:val="24"/>
        </w:rPr>
        <w:t>Laura Freeman. Lee &amp; Low, 2020. 40 pages</w:t>
      </w:r>
    </w:p>
    <w:p w:rsidR="000F3EFC" w:rsidRPr="00C30BEF" w:rsidRDefault="000F3EFC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0BEF" w:rsidRPr="00C30BEF" w:rsidRDefault="00C30BEF" w:rsidP="00C30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Bascomb, Neal.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 xml:space="preserve">The Racers: How an Outcast Driver, an American Heiress, and a Legendary Car </w:t>
      </w:r>
      <w:r w:rsidR="005E56EA">
        <w:rPr>
          <w:rFonts w:eastAsia="Times New Roman" w:cstheme="minorHAnsi"/>
          <w:bCs/>
          <w:i/>
          <w:iCs/>
          <w:sz w:val="24"/>
          <w:szCs w:val="24"/>
        </w:rPr>
        <w:t>C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>hallenged Hitler’s Best.</w:t>
      </w:r>
      <w:r w:rsidR="000F3EFC" w:rsidRPr="000F3EFC">
        <w:rPr>
          <w:rFonts w:eastAsia="Times New Roman" w:cstheme="minorHAnsi"/>
          <w:bCs/>
          <w:sz w:val="24"/>
          <w:szCs w:val="24"/>
        </w:rPr>
        <w:t xml:space="preserve"> Scholastic Focus, 2020. 336 pages</w:t>
      </w:r>
    </w:p>
    <w:p w:rsidR="00C30BEF" w:rsidRPr="00C30BEF" w:rsidRDefault="00C30BEF" w:rsidP="00C30BEF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Dionne, Evette.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 xml:space="preserve">Lifting as We Climb: Black Women’s Battle for the Ballot Box. </w:t>
      </w:r>
      <w:r w:rsidRPr="00C30BEF">
        <w:rPr>
          <w:rFonts w:eastAsia="Times New Roman" w:cstheme="minorHAnsi"/>
          <w:bCs/>
          <w:sz w:val="24"/>
          <w:szCs w:val="24"/>
        </w:rPr>
        <w:t xml:space="preserve">Viking, 2020. </w:t>
      </w:r>
      <w:r w:rsidR="005E56EA">
        <w:rPr>
          <w:rFonts w:eastAsia="Times New Roman" w:cstheme="minorHAnsi"/>
          <w:bCs/>
          <w:sz w:val="24"/>
          <w:szCs w:val="24"/>
        </w:rPr>
        <w:br/>
      </w:r>
      <w:r w:rsidRPr="00C30BEF">
        <w:rPr>
          <w:rFonts w:eastAsia="Times New Roman" w:cstheme="minorHAnsi"/>
          <w:bCs/>
          <w:sz w:val="24"/>
          <w:szCs w:val="24"/>
        </w:rPr>
        <w:t xml:space="preserve">170 pages </w:t>
      </w:r>
    </w:p>
    <w:p w:rsidR="00C30BEF" w:rsidRPr="00C30BEF" w:rsidRDefault="00C30BEF" w:rsidP="00C30BEF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Nayeri, Daniel. </w:t>
      </w:r>
      <w:r w:rsidRPr="00C30BEF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</w:rPr>
        <w:t>Everything Sad Is Untrue (a True Story).</w:t>
      </w:r>
      <w:r w:rsidRPr="00C30BE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Levine Querido, 2020. 368 pages </w:t>
      </w:r>
    </w:p>
    <w:p w:rsidR="00C30BEF" w:rsidRDefault="00C30BEF" w:rsidP="00C30BEF">
      <w:pPr>
        <w:spacing w:before="240"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</w:rPr>
      </w:pPr>
      <w:r w:rsidRPr="00C30BE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Noyes, Deborah. </w:t>
      </w:r>
      <w:r w:rsidRPr="00C30BEF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</w:rPr>
        <w:t xml:space="preserve">A Hopeful Heart: Louisa May Alcott Before </w:t>
      </w:r>
      <w:r w:rsidRPr="00C30BEF">
        <w:rPr>
          <w:rFonts w:eastAsia="Times New Roman" w:cstheme="minorHAnsi"/>
          <w:bCs/>
          <w:sz w:val="24"/>
          <w:szCs w:val="24"/>
          <w:shd w:val="clear" w:color="auto" w:fill="FFFFFF"/>
        </w:rPr>
        <w:t>Little Women. Sc</w:t>
      </w:r>
      <w:r w:rsidR="005E56E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hwartz &amp; Wade, 2020. 293 pages </w:t>
      </w:r>
    </w:p>
    <w:p w:rsidR="005E56EA" w:rsidRDefault="005E56EA" w:rsidP="005E56E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AD35A6" w:rsidRPr="000F3EFC" w:rsidRDefault="00C30BEF" w:rsidP="005E56EA">
      <w:pPr>
        <w:spacing w:after="0" w:line="240" w:lineRule="auto"/>
        <w:rPr>
          <w:rFonts w:cstheme="minorHAnsi"/>
          <w:sz w:val="24"/>
          <w:szCs w:val="24"/>
        </w:rPr>
      </w:pPr>
      <w:r w:rsidRPr="00C30BEF">
        <w:rPr>
          <w:rFonts w:eastAsia="Times New Roman" w:cstheme="minorHAnsi"/>
          <w:bCs/>
          <w:sz w:val="24"/>
          <w:szCs w:val="24"/>
        </w:rPr>
        <w:t xml:space="preserve">Yang, Gene Luen. </w:t>
      </w:r>
      <w:r w:rsidRPr="00C30BEF">
        <w:rPr>
          <w:rFonts w:eastAsia="Times New Roman" w:cstheme="minorHAnsi"/>
          <w:bCs/>
          <w:i/>
          <w:iCs/>
          <w:sz w:val="24"/>
          <w:szCs w:val="24"/>
        </w:rPr>
        <w:t xml:space="preserve">Dragon Hoops. </w:t>
      </w:r>
      <w:r w:rsidRPr="00C30BEF">
        <w:rPr>
          <w:rFonts w:eastAsia="Times New Roman" w:cstheme="minorHAnsi"/>
          <w:bCs/>
          <w:sz w:val="24"/>
          <w:szCs w:val="24"/>
        </w:rPr>
        <w:t xml:space="preserve">First Second, 2020. 448 pages </w:t>
      </w:r>
      <w:r w:rsidRPr="000F3EFC">
        <w:rPr>
          <w:rFonts w:eastAsia="Times New Roman" w:cstheme="minorHAnsi"/>
          <w:sz w:val="24"/>
          <w:szCs w:val="24"/>
        </w:rPr>
        <w:br/>
      </w:r>
      <w:r w:rsidRPr="000F3EFC">
        <w:rPr>
          <w:rFonts w:eastAsia="Times New Roman" w:cstheme="minorHAnsi"/>
          <w:sz w:val="24"/>
          <w:szCs w:val="24"/>
        </w:rPr>
        <w:br/>
      </w:r>
    </w:p>
    <w:sectPr w:rsidR="00AD35A6" w:rsidRPr="000F3EFC" w:rsidSect="005E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EF"/>
    <w:rsid w:val="000F3EFC"/>
    <w:rsid w:val="000F7602"/>
    <w:rsid w:val="003024B4"/>
    <w:rsid w:val="00582C26"/>
    <w:rsid w:val="005E56EA"/>
    <w:rsid w:val="00AD35A6"/>
    <w:rsid w:val="00C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85FF-BD1F-484F-8BB5-AF6489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Schliesman</dc:creator>
  <cp:keywords/>
  <dc:description/>
  <cp:lastModifiedBy>Administrator</cp:lastModifiedBy>
  <cp:revision>2</cp:revision>
  <dcterms:created xsi:type="dcterms:W3CDTF">2020-12-16T16:52:00Z</dcterms:created>
  <dcterms:modified xsi:type="dcterms:W3CDTF">2020-12-16T16:52:00Z</dcterms:modified>
</cp:coreProperties>
</file>