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7CFB9E" w14:textId="1DF9A9C3" w:rsidR="00593AD7" w:rsidRPr="007A0291" w:rsidRDefault="00457447">
      <w:pPr>
        <w:rPr>
          <w:rFonts w:cstheme="minorHAnsi"/>
          <w:b/>
          <w:bCs/>
          <w:sz w:val="24"/>
          <w:szCs w:val="24"/>
        </w:rPr>
      </w:pPr>
      <w:bookmarkStart w:id="0" w:name="_GoBack"/>
      <w:bookmarkEnd w:id="0"/>
      <w:r w:rsidRPr="007A0291">
        <w:rPr>
          <w:rFonts w:cstheme="minorHAnsi"/>
          <w:b/>
          <w:bCs/>
          <w:sz w:val="24"/>
          <w:szCs w:val="24"/>
        </w:rPr>
        <w:t>Best New Books for Birth to Grade 5:  CCBC Choices 2022</w:t>
      </w:r>
    </w:p>
    <w:p w14:paraId="17E453CF" w14:textId="778EE77D" w:rsidR="00457447" w:rsidRPr="007A0291" w:rsidRDefault="00457447">
      <w:pPr>
        <w:rPr>
          <w:rFonts w:cstheme="minorHAnsi"/>
          <w:sz w:val="24"/>
          <w:szCs w:val="24"/>
        </w:rPr>
      </w:pPr>
      <w:r w:rsidRPr="007A0291">
        <w:rPr>
          <w:rFonts w:cstheme="minorHAnsi"/>
          <w:sz w:val="24"/>
          <w:szCs w:val="24"/>
        </w:rPr>
        <w:t>Booklist for SCLS webinar – March 31, 2022</w:t>
      </w:r>
    </w:p>
    <w:p w14:paraId="27DA43B6" w14:textId="634E50D0" w:rsidR="00457447" w:rsidRPr="007A0291" w:rsidRDefault="00457447">
      <w:pPr>
        <w:rPr>
          <w:rFonts w:cstheme="minorHAnsi"/>
          <w:sz w:val="24"/>
          <w:szCs w:val="24"/>
        </w:rPr>
      </w:pPr>
    </w:p>
    <w:p w14:paraId="4E7F2D4E" w14:textId="223C869C" w:rsidR="00457447" w:rsidRPr="0065457E" w:rsidRDefault="00457447" w:rsidP="0065457E">
      <w:pPr>
        <w:spacing w:before="20" w:after="20" w:line="240" w:lineRule="auto"/>
        <w:jc w:val="center"/>
        <w:rPr>
          <w:rFonts w:cstheme="minorHAnsi"/>
          <w:b/>
        </w:rPr>
      </w:pPr>
      <w:r w:rsidRPr="0065457E">
        <w:rPr>
          <w:rFonts w:cstheme="minorHAnsi"/>
          <w:b/>
        </w:rPr>
        <w:t>Seasons and Celebrations</w:t>
      </w:r>
    </w:p>
    <w:p w14:paraId="0704C1B4" w14:textId="77777777" w:rsidR="007A0291" w:rsidRPr="0065457E" w:rsidRDefault="007A0291" w:rsidP="0065457E">
      <w:pPr>
        <w:spacing w:before="20" w:after="20" w:line="240" w:lineRule="auto"/>
        <w:jc w:val="center"/>
        <w:rPr>
          <w:rFonts w:cstheme="minorHAnsi"/>
          <w:b/>
        </w:rPr>
      </w:pPr>
    </w:p>
    <w:p w14:paraId="0D71BBA1" w14:textId="77777777" w:rsidR="00457447" w:rsidRPr="0065457E" w:rsidRDefault="00457447" w:rsidP="0065457E">
      <w:pPr>
        <w:pStyle w:val="Heading3"/>
        <w:shd w:val="clear" w:color="auto" w:fill="FFFFFF"/>
        <w:spacing w:before="20" w:after="20"/>
        <w:rPr>
          <w:rFonts w:asciiTheme="minorHAnsi" w:hAnsiTheme="minorHAnsi" w:cstheme="minorHAnsi"/>
          <w:color w:val="auto"/>
          <w:sz w:val="22"/>
          <w:szCs w:val="22"/>
          <w:shd w:val="clear" w:color="auto" w:fill="FFFFFF"/>
        </w:rPr>
      </w:pPr>
      <w:r w:rsidRPr="0065457E">
        <w:rPr>
          <w:rFonts w:asciiTheme="minorHAnsi" w:hAnsiTheme="minorHAnsi" w:cstheme="minorHAnsi"/>
          <w:color w:val="auto"/>
          <w:sz w:val="22"/>
          <w:szCs w:val="22"/>
          <w:shd w:val="clear" w:color="auto" w:fill="FFFFFF"/>
        </w:rPr>
        <w:t xml:space="preserve">Luby, Brittany. </w:t>
      </w:r>
      <w:r w:rsidRPr="0065457E">
        <w:rPr>
          <w:rFonts w:asciiTheme="minorHAnsi" w:hAnsiTheme="minorHAnsi" w:cstheme="minorHAnsi"/>
          <w:i/>
          <w:color w:val="auto"/>
          <w:sz w:val="22"/>
          <w:szCs w:val="22"/>
          <w:shd w:val="clear" w:color="auto" w:fill="FFFFFF"/>
        </w:rPr>
        <w:t xml:space="preserve">Mii maanda ezhi-gkendmaanh: </w:t>
      </w:r>
      <w:r w:rsidRPr="0065457E">
        <w:rPr>
          <w:rFonts w:asciiTheme="minorHAnsi" w:hAnsiTheme="minorHAnsi" w:cstheme="minorHAnsi"/>
          <w:bCs/>
          <w:i/>
          <w:color w:val="auto"/>
          <w:sz w:val="22"/>
          <w:szCs w:val="22"/>
        </w:rPr>
        <w:t>Niibing, dgwaagig, bboong, mnookmig dbaadjigaade maanpii mzin’igning</w:t>
      </w:r>
      <w:r w:rsidRPr="0065457E">
        <w:rPr>
          <w:rFonts w:asciiTheme="minorHAnsi" w:hAnsiTheme="minorHAnsi" w:cstheme="minorHAnsi"/>
          <w:i/>
          <w:color w:val="auto"/>
          <w:sz w:val="22"/>
          <w:szCs w:val="22"/>
          <w:shd w:val="clear" w:color="auto" w:fill="FFFFFF"/>
        </w:rPr>
        <w:t xml:space="preserve"> / This Is How I Know: A Book about the Seasons.</w:t>
      </w:r>
      <w:r w:rsidRPr="0065457E">
        <w:rPr>
          <w:rFonts w:asciiTheme="minorHAnsi" w:hAnsiTheme="minorHAnsi" w:cstheme="minorHAnsi"/>
          <w:color w:val="auto"/>
          <w:sz w:val="22"/>
          <w:szCs w:val="22"/>
        </w:rPr>
        <w:t xml:space="preserve"> Translated from the English by Alvin Ted Corbiere and Alan Corbiere. Illustrated by Joshua Mangeshig Pawis-Steckley. Groundwood, 2021. 44 pages (978-1-77306-326-3)</w:t>
      </w:r>
      <w:r w:rsidRPr="0065457E">
        <w:rPr>
          <w:rFonts w:asciiTheme="minorHAnsi" w:hAnsiTheme="minorHAnsi" w:cstheme="minorHAnsi"/>
          <w:color w:val="auto"/>
          <w:sz w:val="22"/>
          <w:szCs w:val="22"/>
          <w:shd w:val="clear" w:color="auto" w:fill="FFFFFF"/>
        </w:rPr>
        <w:t xml:space="preserve"> </w:t>
      </w:r>
    </w:p>
    <w:p w14:paraId="4B977BB5" w14:textId="68214D76" w:rsidR="00457447" w:rsidRPr="0065457E" w:rsidRDefault="00457447" w:rsidP="0065457E">
      <w:pPr>
        <w:spacing w:before="20" w:after="20"/>
        <w:rPr>
          <w:rFonts w:cstheme="minorHAnsi"/>
        </w:rPr>
      </w:pPr>
    </w:p>
    <w:p w14:paraId="60A5890C" w14:textId="5E9A8F5D" w:rsidR="00457447" w:rsidRPr="0065457E" w:rsidRDefault="00457447" w:rsidP="0065457E">
      <w:pPr>
        <w:spacing w:before="20" w:after="20" w:line="240" w:lineRule="auto"/>
        <w:jc w:val="center"/>
        <w:rPr>
          <w:rFonts w:cstheme="minorHAnsi"/>
          <w:b/>
        </w:rPr>
      </w:pPr>
      <w:r w:rsidRPr="0065457E">
        <w:rPr>
          <w:rFonts w:cstheme="minorHAnsi"/>
          <w:b/>
        </w:rPr>
        <w:t>Historical People, Places, and Events</w:t>
      </w:r>
    </w:p>
    <w:p w14:paraId="6A7AD520" w14:textId="77777777" w:rsidR="007A0291" w:rsidRPr="0065457E" w:rsidRDefault="007A0291" w:rsidP="0065457E">
      <w:pPr>
        <w:spacing w:before="20" w:after="20" w:line="240" w:lineRule="auto"/>
        <w:jc w:val="center"/>
        <w:rPr>
          <w:rFonts w:cstheme="minorHAnsi"/>
          <w:b/>
        </w:rPr>
      </w:pPr>
    </w:p>
    <w:p w14:paraId="3F50B62F" w14:textId="77777777" w:rsidR="00457447" w:rsidRPr="0065457E" w:rsidRDefault="00457447" w:rsidP="0065457E">
      <w:pPr>
        <w:spacing w:before="20" w:after="20" w:line="240" w:lineRule="auto"/>
        <w:rPr>
          <w:rFonts w:cstheme="minorHAnsi"/>
          <w:bCs/>
        </w:rPr>
      </w:pPr>
      <w:r w:rsidRPr="0065457E">
        <w:rPr>
          <w:rFonts w:cstheme="minorHAnsi"/>
          <w:bCs/>
        </w:rPr>
        <w:t xml:space="preserve">Paeff, Colleen. </w:t>
      </w:r>
      <w:r w:rsidRPr="0065457E">
        <w:rPr>
          <w:rFonts w:cstheme="minorHAnsi"/>
          <w:bCs/>
          <w:i/>
          <w:iCs/>
        </w:rPr>
        <w:t xml:space="preserve">The Great Stink: How Joseph Bazalgette Solved London’s Poop Pollution Problem. </w:t>
      </w:r>
      <w:r w:rsidRPr="0065457E">
        <w:rPr>
          <w:rFonts w:cstheme="minorHAnsi"/>
          <w:bCs/>
        </w:rPr>
        <w:t>Illustrated by Nancy Carpenter. Margaret K. McElderry Books / Simon &amp; Schuster, 2021. 40 pages (978-1-5344-4929-9)</w:t>
      </w:r>
    </w:p>
    <w:p w14:paraId="1669EE89" w14:textId="77777777" w:rsidR="00457447" w:rsidRPr="0065457E" w:rsidRDefault="00457447" w:rsidP="0065457E">
      <w:pPr>
        <w:spacing w:before="20" w:after="20" w:line="240" w:lineRule="auto"/>
        <w:rPr>
          <w:rFonts w:cstheme="minorHAnsi"/>
          <w:bCs/>
        </w:rPr>
      </w:pPr>
    </w:p>
    <w:p w14:paraId="78F0BFDA" w14:textId="77777777" w:rsidR="00457447" w:rsidRPr="0065457E" w:rsidRDefault="00457447" w:rsidP="0065457E">
      <w:pPr>
        <w:spacing w:before="20" w:after="20" w:line="240" w:lineRule="auto"/>
        <w:rPr>
          <w:rFonts w:cstheme="minorHAnsi"/>
          <w:bCs/>
        </w:rPr>
      </w:pPr>
      <w:r w:rsidRPr="0065457E">
        <w:rPr>
          <w:rFonts w:cstheme="minorHAnsi"/>
          <w:bCs/>
        </w:rPr>
        <w:t xml:space="preserve">Rockliff, Mara. </w:t>
      </w:r>
      <w:r w:rsidRPr="0065457E">
        <w:rPr>
          <w:rFonts w:cstheme="minorHAnsi"/>
          <w:bCs/>
          <w:i/>
          <w:iCs/>
        </w:rPr>
        <w:t>Try It! How Frieda Caplan Changed the Way We Eat.</w:t>
      </w:r>
      <w:r w:rsidRPr="0065457E">
        <w:rPr>
          <w:rFonts w:cstheme="minorHAnsi"/>
          <w:bCs/>
        </w:rPr>
        <w:t xml:space="preserve"> Illustrated by Giselle Potter. Beach Lane Books, 2021. 32 pages (978-1-5344-6007-2)</w:t>
      </w:r>
    </w:p>
    <w:p w14:paraId="74A37F1F" w14:textId="764EE317" w:rsidR="00457447" w:rsidRPr="0065457E" w:rsidRDefault="00457447" w:rsidP="0065457E">
      <w:pPr>
        <w:spacing w:before="20" w:after="20"/>
        <w:rPr>
          <w:rFonts w:cstheme="minorHAnsi"/>
        </w:rPr>
      </w:pPr>
    </w:p>
    <w:p w14:paraId="4B6AE13E" w14:textId="44C608BF" w:rsidR="00457447" w:rsidRPr="0065457E" w:rsidRDefault="00457447" w:rsidP="0065457E">
      <w:pPr>
        <w:spacing w:before="20" w:after="20" w:line="240" w:lineRule="auto"/>
        <w:jc w:val="center"/>
        <w:rPr>
          <w:rFonts w:cstheme="minorHAnsi"/>
          <w:b/>
        </w:rPr>
      </w:pPr>
      <w:r w:rsidRPr="0065457E">
        <w:rPr>
          <w:rFonts w:cstheme="minorHAnsi"/>
          <w:b/>
        </w:rPr>
        <w:t>Biography, Autobiography, and Memoir</w:t>
      </w:r>
    </w:p>
    <w:p w14:paraId="7C4A5D07" w14:textId="77777777" w:rsidR="007A0291" w:rsidRPr="0065457E" w:rsidRDefault="007A0291" w:rsidP="0065457E">
      <w:pPr>
        <w:spacing w:before="20" w:after="20" w:line="240" w:lineRule="auto"/>
        <w:jc w:val="center"/>
        <w:rPr>
          <w:rFonts w:cstheme="minorHAnsi"/>
          <w:b/>
        </w:rPr>
      </w:pPr>
    </w:p>
    <w:p w14:paraId="5CB62FC6" w14:textId="77777777" w:rsidR="00457447" w:rsidRPr="0065457E" w:rsidRDefault="00457447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Harper, Charise Mericle. </w:t>
      </w:r>
      <w:r w:rsidRPr="0065457E">
        <w:rPr>
          <w:rFonts w:cstheme="minorHAnsi"/>
          <w:i/>
          <w:iCs/>
        </w:rPr>
        <w:t>Bad Sister.</w:t>
      </w:r>
      <w:r w:rsidRPr="0065457E">
        <w:rPr>
          <w:rFonts w:cstheme="minorHAnsi"/>
        </w:rPr>
        <w:t xml:space="preserve"> Illustrated by Rory Lucey. First Second, 2021. 230 pages (pbk. 978-1-250-21905-3)</w:t>
      </w:r>
    </w:p>
    <w:p w14:paraId="01EE7149" w14:textId="77777777" w:rsidR="00457447" w:rsidRPr="0065457E" w:rsidRDefault="00457447" w:rsidP="0065457E">
      <w:pPr>
        <w:spacing w:before="20" w:after="20" w:line="240" w:lineRule="auto"/>
        <w:rPr>
          <w:rFonts w:cstheme="minorHAnsi"/>
        </w:rPr>
      </w:pPr>
    </w:p>
    <w:p w14:paraId="42073FF4" w14:textId="634CC334" w:rsidR="00457447" w:rsidRPr="0065457E" w:rsidRDefault="00457447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Yelchin, Eugene. </w:t>
      </w:r>
      <w:r w:rsidRPr="0065457E">
        <w:rPr>
          <w:rFonts w:cstheme="minorHAnsi"/>
          <w:i/>
          <w:iCs/>
        </w:rPr>
        <w:t xml:space="preserve">The Genius Under the Table: Growing Up Behind the Iron Curtain. </w:t>
      </w:r>
      <w:r w:rsidRPr="0065457E">
        <w:rPr>
          <w:rFonts w:cstheme="minorHAnsi"/>
        </w:rPr>
        <w:t>Candlewick, 2021. 201 pages (978-1-5362-1552-6)</w:t>
      </w:r>
    </w:p>
    <w:p w14:paraId="7B169EBA" w14:textId="50D2E17E" w:rsidR="00457447" w:rsidRPr="0065457E" w:rsidRDefault="00457447" w:rsidP="0065457E">
      <w:pPr>
        <w:spacing w:before="20" w:after="20"/>
        <w:rPr>
          <w:rFonts w:cstheme="minorHAnsi"/>
        </w:rPr>
      </w:pPr>
    </w:p>
    <w:p w14:paraId="452180DB" w14:textId="62E18BAF" w:rsidR="00457447" w:rsidRPr="0065457E" w:rsidRDefault="00457447" w:rsidP="0065457E">
      <w:pPr>
        <w:spacing w:before="20" w:after="20" w:line="240" w:lineRule="auto"/>
        <w:jc w:val="center"/>
        <w:rPr>
          <w:rFonts w:cstheme="minorHAnsi"/>
          <w:b/>
        </w:rPr>
      </w:pPr>
      <w:r w:rsidRPr="0065457E">
        <w:rPr>
          <w:rFonts w:cstheme="minorHAnsi"/>
          <w:b/>
        </w:rPr>
        <w:t>Understanding Oneself and Others</w:t>
      </w:r>
    </w:p>
    <w:p w14:paraId="01B8A620" w14:textId="77777777" w:rsidR="007A0291" w:rsidRPr="0065457E" w:rsidRDefault="007A0291" w:rsidP="0065457E">
      <w:pPr>
        <w:spacing w:before="20" w:after="20" w:line="240" w:lineRule="auto"/>
        <w:jc w:val="center"/>
        <w:rPr>
          <w:rFonts w:cstheme="minorHAnsi"/>
          <w:b/>
        </w:rPr>
      </w:pPr>
    </w:p>
    <w:p w14:paraId="6592AA0F" w14:textId="77777777" w:rsidR="00457447" w:rsidRPr="0065457E" w:rsidRDefault="00457447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LaRochelle, David. </w:t>
      </w:r>
      <w:r w:rsidRPr="0065457E">
        <w:rPr>
          <w:rFonts w:cstheme="minorHAnsi"/>
          <w:i/>
          <w:iCs/>
        </w:rPr>
        <w:t>How to Apologize.</w:t>
      </w:r>
      <w:r w:rsidRPr="0065457E">
        <w:rPr>
          <w:rFonts w:cstheme="minorHAnsi"/>
        </w:rPr>
        <w:t xml:space="preserve"> Illustrated by Mike Wohnoutka. Candlewick, 2021. 32 pages (978-1-5362-0944-0)</w:t>
      </w:r>
    </w:p>
    <w:p w14:paraId="7B6B7C76" w14:textId="4692F091" w:rsidR="00457447" w:rsidRPr="0065457E" w:rsidRDefault="00457447" w:rsidP="0065457E">
      <w:pPr>
        <w:spacing w:before="20" w:after="20"/>
        <w:rPr>
          <w:rFonts w:cstheme="minorHAnsi"/>
        </w:rPr>
      </w:pPr>
    </w:p>
    <w:p w14:paraId="0E23D2D4" w14:textId="0D448D5A" w:rsidR="00457447" w:rsidRPr="0065457E" w:rsidRDefault="00457447" w:rsidP="0065457E">
      <w:pPr>
        <w:spacing w:before="20" w:after="20" w:line="240" w:lineRule="auto"/>
        <w:jc w:val="center"/>
        <w:rPr>
          <w:rFonts w:cstheme="minorHAnsi"/>
          <w:b/>
        </w:rPr>
      </w:pPr>
      <w:r w:rsidRPr="0065457E">
        <w:rPr>
          <w:rFonts w:cstheme="minorHAnsi"/>
          <w:b/>
        </w:rPr>
        <w:t>Poetry</w:t>
      </w:r>
    </w:p>
    <w:p w14:paraId="19EF6401" w14:textId="77777777" w:rsidR="007A0291" w:rsidRPr="0065457E" w:rsidRDefault="007A0291" w:rsidP="0065457E">
      <w:pPr>
        <w:spacing w:before="20" w:after="20" w:line="240" w:lineRule="auto"/>
        <w:jc w:val="center"/>
        <w:rPr>
          <w:rFonts w:cstheme="minorHAnsi"/>
          <w:b/>
        </w:rPr>
      </w:pPr>
    </w:p>
    <w:p w14:paraId="3A0BD6A3" w14:textId="77777777" w:rsidR="00457447" w:rsidRPr="0065457E" w:rsidRDefault="00457447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Park, Linda Sue. </w:t>
      </w:r>
      <w:r w:rsidRPr="0065457E">
        <w:rPr>
          <w:rFonts w:cstheme="minorHAnsi"/>
          <w:i/>
          <w:iCs/>
        </w:rPr>
        <w:t>The One Thing You’d Save.</w:t>
      </w:r>
      <w:r w:rsidRPr="0065457E">
        <w:rPr>
          <w:rFonts w:cstheme="minorHAnsi"/>
        </w:rPr>
        <w:t xml:space="preserve"> Illustrated by Robert Sae-Heng. Clarion, 2021. 65 pages (978-1-328-51513-1)</w:t>
      </w:r>
    </w:p>
    <w:p w14:paraId="0E4D11F8" w14:textId="77777777" w:rsidR="007A0291" w:rsidRPr="0065457E" w:rsidRDefault="007A0291" w:rsidP="0065457E">
      <w:pPr>
        <w:spacing w:before="20" w:after="20" w:line="240" w:lineRule="auto"/>
        <w:rPr>
          <w:rFonts w:cstheme="minorHAnsi"/>
          <w:b/>
        </w:rPr>
      </w:pPr>
    </w:p>
    <w:p w14:paraId="277AD30C" w14:textId="323FD329" w:rsidR="00457447" w:rsidRPr="0065457E" w:rsidRDefault="00457447" w:rsidP="0065457E">
      <w:pPr>
        <w:spacing w:before="20" w:after="20" w:line="240" w:lineRule="auto"/>
        <w:jc w:val="center"/>
        <w:rPr>
          <w:rFonts w:cstheme="minorHAnsi"/>
          <w:b/>
        </w:rPr>
      </w:pPr>
      <w:r w:rsidRPr="0065457E">
        <w:rPr>
          <w:rFonts w:cstheme="minorHAnsi"/>
          <w:b/>
        </w:rPr>
        <w:t>Picture Books for Young Children</w:t>
      </w:r>
    </w:p>
    <w:p w14:paraId="55949A32" w14:textId="77777777" w:rsidR="007A0291" w:rsidRPr="0065457E" w:rsidRDefault="007A0291" w:rsidP="0065457E">
      <w:pPr>
        <w:spacing w:before="20" w:after="20" w:line="240" w:lineRule="auto"/>
        <w:jc w:val="center"/>
        <w:rPr>
          <w:rFonts w:cstheme="minorHAnsi"/>
          <w:b/>
        </w:rPr>
      </w:pPr>
    </w:p>
    <w:p w14:paraId="56F328AF" w14:textId="77777777" w:rsidR="007A0291" w:rsidRPr="0065457E" w:rsidRDefault="00457447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  <w:shd w:val="clear" w:color="auto" w:fill="FFFFFF"/>
        </w:rPr>
        <w:t xml:space="preserve">DiPucchio, Kelly. </w:t>
      </w:r>
      <w:r w:rsidRPr="0065457E">
        <w:rPr>
          <w:rFonts w:cstheme="minorHAnsi"/>
          <w:i/>
          <w:iCs/>
          <w:shd w:val="clear" w:color="auto" w:fill="FFFFFF"/>
        </w:rPr>
        <w:t>Forty Winks: A Bedtime Adventure.</w:t>
      </w:r>
      <w:r w:rsidRPr="0065457E">
        <w:rPr>
          <w:rFonts w:cstheme="minorHAnsi"/>
          <w:shd w:val="clear" w:color="auto" w:fill="FFFFFF"/>
        </w:rPr>
        <w:t xml:space="preserve"> Illustrated by Lita Judge. Abrams, 2021. </w:t>
      </w:r>
    </w:p>
    <w:p w14:paraId="7B8C2ED2" w14:textId="21E7DC17" w:rsidR="00457447" w:rsidRPr="0065457E" w:rsidRDefault="00457447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  <w:shd w:val="clear" w:color="auto" w:fill="FFFFFF"/>
        </w:rPr>
        <w:t>32 pages (978-1-4197-4552-2)</w:t>
      </w:r>
    </w:p>
    <w:p w14:paraId="119B190D" w14:textId="77777777" w:rsidR="007A0291" w:rsidRPr="0065457E" w:rsidRDefault="007A0291" w:rsidP="0065457E">
      <w:pPr>
        <w:spacing w:before="20" w:after="20" w:line="240" w:lineRule="auto"/>
        <w:rPr>
          <w:rFonts w:cstheme="minorHAnsi"/>
          <w:shd w:val="clear" w:color="auto" w:fill="FFFFFF"/>
        </w:rPr>
      </w:pPr>
    </w:p>
    <w:p w14:paraId="2E305FD2" w14:textId="6FF5E042" w:rsidR="007A0291" w:rsidRPr="0065457E" w:rsidRDefault="00457447" w:rsidP="0065457E">
      <w:pPr>
        <w:pStyle w:val="Heading3"/>
        <w:shd w:val="clear" w:color="auto" w:fill="FFFFFF"/>
        <w:spacing w:before="20" w:after="20"/>
        <w:rPr>
          <w:rFonts w:asciiTheme="minorHAnsi" w:hAnsiTheme="minorHAnsi" w:cstheme="minorHAnsi"/>
          <w:color w:val="auto"/>
          <w:sz w:val="22"/>
          <w:szCs w:val="22"/>
        </w:rPr>
      </w:pPr>
      <w:r w:rsidRPr="0065457E">
        <w:rPr>
          <w:rFonts w:asciiTheme="minorHAnsi" w:hAnsiTheme="minorHAnsi" w:cstheme="minorHAnsi"/>
          <w:color w:val="auto"/>
          <w:sz w:val="22"/>
          <w:szCs w:val="22"/>
          <w:shd w:val="clear" w:color="auto" w:fill="FFFFFF"/>
        </w:rPr>
        <w:lastRenderedPageBreak/>
        <w:t xml:space="preserve">Flett, Julie. </w:t>
      </w:r>
      <w:r w:rsidRPr="0065457E">
        <w:rPr>
          <w:rFonts w:asciiTheme="minorHAnsi" w:hAnsiTheme="minorHAnsi" w:cstheme="minorHAnsi"/>
          <w:i/>
          <w:iCs/>
          <w:color w:val="auto"/>
          <w:sz w:val="22"/>
          <w:szCs w:val="22"/>
          <w:shd w:val="clear" w:color="auto" w:fill="FFFFFF"/>
        </w:rPr>
        <w:t xml:space="preserve">We All Play / </w:t>
      </w:r>
      <w:r w:rsidRPr="0065457E">
        <w:rPr>
          <w:rFonts w:asciiTheme="minorHAnsi" w:hAnsiTheme="minorHAnsi" w:cstheme="minorHAnsi"/>
          <w:i/>
          <w:iCs/>
          <w:color w:val="auto"/>
          <w:sz w:val="22"/>
          <w:szCs w:val="22"/>
        </w:rPr>
        <w:t xml:space="preserve">Kimêtawânaw. </w:t>
      </w:r>
      <w:r w:rsidRPr="0065457E">
        <w:rPr>
          <w:rFonts w:asciiTheme="minorHAnsi" w:hAnsiTheme="minorHAnsi" w:cstheme="minorHAnsi"/>
          <w:color w:val="auto"/>
          <w:sz w:val="22"/>
          <w:szCs w:val="22"/>
        </w:rPr>
        <w:t>Greystone Kids, 2021. 40 pages (978-1-77164-607-9</w:t>
      </w:r>
      <w:r w:rsidR="007A0291" w:rsidRPr="0065457E">
        <w:rPr>
          <w:rFonts w:asciiTheme="minorHAnsi" w:hAnsiTheme="minorHAnsi" w:cstheme="minorHAnsi"/>
          <w:color w:val="auto"/>
          <w:sz w:val="22"/>
          <w:szCs w:val="22"/>
        </w:rPr>
        <w:t>)</w:t>
      </w:r>
    </w:p>
    <w:p w14:paraId="635690BD" w14:textId="77777777" w:rsidR="007A0291" w:rsidRPr="0065457E" w:rsidRDefault="007A0291" w:rsidP="0065457E">
      <w:pPr>
        <w:spacing w:before="20" w:after="20" w:line="240" w:lineRule="auto"/>
        <w:rPr>
          <w:rFonts w:cstheme="minorHAnsi"/>
          <w:shd w:val="clear" w:color="auto" w:fill="FFFFFF"/>
        </w:rPr>
      </w:pPr>
    </w:p>
    <w:p w14:paraId="2A699B0F" w14:textId="46A92E00" w:rsidR="00457447" w:rsidRPr="0065457E" w:rsidRDefault="00457447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  <w:shd w:val="clear" w:color="auto" w:fill="FFFFFF"/>
        </w:rPr>
        <w:t xml:space="preserve">Lilly, Elizabeth. </w:t>
      </w:r>
      <w:r w:rsidRPr="0065457E">
        <w:rPr>
          <w:rFonts w:cstheme="minorHAnsi"/>
          <w:i/>
          <w:iCs/>
          <w:shd w:val="clear" w:color="auto" w:fill="FFFFFF"/>
        </w:rPr>
        <w:t>Let Me Fix You a Plate: A Tale of Two Kitchens.</w:t>
      </w:r>
      <w:r w:rsidRPr="0065457E">
        <w:rPr>
          <w:rFonts w:cstheme="minorHAnsi"/>
          <w:shd w:val="clear" w:color="auto" w:fill="FFFFFF"/>
        </w:rPr>
        <w:t xml:space="preserve"> Neal Porter Books / Holiday House, 2021. 32 pages (978-0-8234-4325-3)</w:t>
      </w:r>
    </w:p>
    <w:p w14:paraId="6CB32E5E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1D4457DE" w14:textId="0AFB7B3B" w:rsidR="00457447" w:rsidRPr="0065457E" w:rsidRDefault="00457447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  <w:shd w:val="clear" w:color="auto" w:fill="FFFFFF"/>
        </w:rPr>
        <w:t xml:space="preserve">Maclear, Kyo. </w:t>
      </w:r>
      <w:r w:rsidRPr="0065457E">
        <w:rPr>
          <w:rFonts w:cstheme="minorHAnsi"/>
          <w:i/>
          <w:iCs/>
          <w:shd w:val="clear" w:color="auto" w:fill="FFFFFF"/>
        </w:rPr>
        <w:t>The Big Bath House.</w:t>
      </w:r>
      <w:r w:rsidRPr="0065457E">
        <w:rPr>
          <w:rFonts w:cstheme="minorHAnsi"/>
          <w:shd w:val="clear" w:color="auto" w:fill="FFFFFF"/>
        </w:rPr>
        <w:t xml:space="preserve"> Illustrated by Gracey Zhang. Random House Studio, 2021. 32 pages (978-0-593-18195-9)</w:t>
      </w:r>
    </w:p>
    <w:p w14:paraId="6BC956A7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70A4F216" w14:textId="3106C53C" w:rsidR="00A92810" w:rsidRPr="0065457E" w:rsidRDefault="00A92810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</w:rPr>
        <w:t xml:space="preserve">Spanyol, Jessica. </w:t>
      </w:r>
      <w:r w:rsidRPr="0065457E">
        <w:rPr>
          <w:rFonts w:cstheme="minorHAnsi"/>
          <w:i/>
        </w:rPr>
        <w:t>Rosa Loves Cars / A Rosa le encantan los carros.</w:t>
      </w:r>
      <w:r w:rsidRPr="0065457E">
        <w:rPr>
          <w:rFonts w:cstheme="minorHAnsi"/>
        </w:rPr>
        <w:t xml:space="preserve"> Child’s Play, 2021. 14 pages (</w:t>
      </w:r>
      <w:r w:rsidRPr="0065457E">
        <w:rPr>
          <w:rFonts w:cstheme="minorHAnsi"/>
          <w:shd w:val="clear" w:color="auto" w:fill="FFFFFF"/>
        </w:rPr>
        <w:t>978-1-78628-492-1)</w:t>
      </w:r>
    </w:p>
    <w:p w14:paraId="07D1C640" w14:textId="77777777" w:rsidR="007A0291" w:rsidRPr="0065457E" w:rsidRDefault="007A0291" w:rsidP="0065457E">
      <w:pPr>
        <w:spacing w:before="20" w:after="20" w:line="240" w:lineRule="auto"/>
        <w:rPr>
          <w:rFonts w:cstheme="minorHAnsi"/>
          <w:shd w:val="clear" w:color="auto" w:fill="FFFFFF"/>
        </w:rPr>
      </w:pPr>
    </w:p>
    <w:p w14:paraId="64BC2BC4" w14:textId="77777777" w:rsidR="007A0291" w:rsidRPr="0065457E" w:rsidRDefault="00A92810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  <w:shd w:val="clear" w:color="auto" w:fill="FFFFFF"/>
        </w:rPr>
        <w:t xml:space="preserve">Spanyol, Jessica. </w:t>
      </w:r>
      <w:r w:rsidRPr="0065457E">
        <w:rPr>
          <w:rFonts w:cstheme="minorHAnsi"/>
          <w:i/>
          <w:shd w:val="clear" w:color="auto" w:fill="FFFFFF"/>
        </w:rPr>
        <w:t>Rosa Plays Ball / A Rosa le encanta jugar a la pelota.</w:t>
      </w:r>
      <w:r w:rsidRPr="0065457E">
        <w:rPr>
          <w:rFonts w:cstheme="minorHAnsi"/>
          <w:shd w:val="clear" w:color="auto" w:fill="FFFFFF"/>
        </w:rPr>
        <w:t xml:space="preserve"> Child’s Play, 2021. </w:t>
      </w:r>
    </w:p>
    <w:p w14:paraId="1E940F05" w14:textId="775A780B" w:rsidR="00A92810" w:rsidRPr="0065457E" w:rsidRDefault="00A92810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  <w:shd w:val="clear" w:color="auto" w:fill="FFFFFF"/>
        </w:rPr>
        <w:t>14 pages (978-1-78628-494-5)</w:t>
      </w:r>
    </w:p>
    <w:p w14:paraId="16A91C07" w14:textId="7439A78F" w:rsidR="00A92810" w:rsidRPr="0065457E" w:rsidRDefault="00A92810" w:rsidP="0065457E">
      <w:pPr>
        <w:spacing w:before="20" w:after="20"/>
        <w:rPr>
          <w:rFonts w:cstheme="minorHAnsi"/>
        </w:rPr>
      </w:pPr>
    </w:p>
    <w:p w14:paraId="7CEDC51E" w14:textId="77777777" w:rsidR="00A92810" w:rsidRPr="0065457E" w:rsidRDefault="00A92810" w:rsidP="0065457E">
      <w:pPr>
        <w:spacing w:before="20" w:after="20" w:line="240" w:lineRule="auto"/>
        <w:jc w:val="center"/>
        <w:rPr>
          <w:rFonts w:cstheme="minorHAnsi"/>
          <w:b/>
        </w:rPr>
      </w:pPr>
      <w:r w:rsidRPr="0065457E">
        <w:rPr>
          <w:rFonts w:cstheme="minorHAnsi"/>
          <w:b/>
        </w:rPr>
        <w:t>Picture Books for School-Age Children</w:t>
      </w:r>
    </w:p>
    <w:p w14:paraId="7C7F3BFE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7E0854BD" w14:textId="77777777" w:rsidR="0065457E" w:rsidRDefault="00A92810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Burgos, Hilda Eunice. </w:t>
      </w:r>
      <w:r w:rsidRPr="0065457E">
        <w:rPr>
          <w:rFonts w:cstheme="minorHAnsi"/>
          <w:i/>
        </w:rPr>
        <w:t xml:space="preserve">The Cot in the Living Room. </w:t>
      </w:r>
      <w:r w:rsidRPr="0065457E">
        <w:rPr>
          <w:rFonts w:cstheme="minorHAnsi"/>
        </w:rPr>
        <w:t xml:space="preserve">Illustrated by Gaby D’Alessandro. Kokila, 2021. </w:t>
      </w:r>
    </w:p>
    <w:p w14:paraId="4EF501C0" w14:textId="44F17452" w:rsidR="00A92810" w:rsidRPr="0065457E" w:rsidRDefault="00A92810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</w:rPr>
        <w:t>40 pages (</w:t>
      </w:r>
      <w:r w:rsidRPr="0065457E">
        <w:rPr>
          <w:rFonts w:cstheme="minorHAnsi"/>
          <w:shd w:val="clear" w:color="auto" w:fill="FFFFFF"/>
        </w:rPr>
        <w:t xml:space="preserve">978-0-593-11047-8) </w:t>
      </w:r>
    </w:p>
    <w:p w14:paraId="41FF39D5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49BCD401" w14:textId="382D6EC4" w:rsidR="00A92810" w:rsidRPr="0065457E" w:rsidRDefault="00A92810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  <w:shd w:val="clear" w:color="auto" w:fill="FFFFFF"/>
        </w:rPr>
        <w:t xml:space="preserve">de la Peña, Matt. </w:t>
      </w:r>
      <w:r w:rsidRPr="0065457E">
        <w:rPr>
          <w:rFonts w:cstheme="minorHAnsi"/>
          <w:i/>
          <w:iCs/>
          <w:shd w:val="clear" w:color="auto" w:fill="FFFFFF"/>
        </w:rPr>
        <w:t xml:space="preserve">Milo Imagines the World. </w:t>
      </w:r>
      <w:r w:rsidRPr="0065457E">
        <w:rPr>
          <w:rFonts w:cstheme="minorHAnsi"/>
          <w:shd w:val="clear" w:color="auto" w:fill="FFFFFF"/>
        </w:rPr>
        <w:t>Illustrated by Christian Robinson. Putnam, 2021. 40 pages (978-0-399-54908-3)</w:t>
      </w:r>
    </w:p>
    <w:p w14:paraId="47D14930" w14:textId="6C1E16DB" w:rsidR="00A92810" w:rsidRPr="0065457E" w:rsidRDefault="00A92810" w:rsidP="0065457E">
      <w:pPr>
        <w:spacing w:before="20" w:after="20"/>
        <w:rPr>
          <w:rFonts w:cstheme="minorHAnsi"/>
        </w:rPr>
      </w:pPr>
    </w:p>
    <w:p w14:paraId="2693383E" w14:textId="77777777" w:rsidR="00A92810" w:rsidRPr="0065457E" w:rsidRDefault="00A92810" w:rsidP="0065457E">
      <w:pPr>
        <w:spacing w:before="20" w:after="20" w:line="240" w:lineRule="auto"/>
        <w:jc w:val="center"/>
        <w:rPr>
          <w:rFonts w:cstheme="minorHAnsi"/>
          <w:b/>
        </w:rPr>
      </w:pPr>
      <w:r w:rsidRPr="0065457E">
        <w:rPr>
          <w:rFonts w:cstheme="minorHAnsi"/>
          <w:b/>
        </w:rPr>
        <w:t>Books for Newly Independent Readers</w:t>
      </w:r>
    </w:p>
    <w:p w14:paraId="78E165BB" w14:textId="77777777" w:rsidR="00A92810" w:rsidRPr="0065457E" w:rsidRDefault="00A92810" w:rsidP="0065457E">
      <w:pPr>
        <w:spacing w:before="20" w:after="20" w:line="240" w:lineRule="auto"/>
        <w:jc w:val="center"/>
        <w:rPr>
          <w:rFonts w:cstheme="minorHAnsi"/>
          <w:b/>
        </w:rPr>
      </w:pPr>
    </w:p>
    <w:p w14:paraId="7A08B483" w14:textId="77777777" w:rsidR="00A92810" w:rsidRPr="0065457E" w:rsidRDefault="00A92810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Atinuke. </w:t>
      </w:r>
      <w:r w:rsidRPr="0065457E">
        <w:rPr>
          <w:rFonts w:cstheme="minorHAnsi"/>
          <w:i/>
          <w:iCs/>
        </w:rPr>
        <w:t>Too Small Tola.</w:t>
      </w:r>
      <w:r w:rsidRPr="0065457E">
        <w:rPr>
          <w:rFonts w:cstheme="minorHAnsi"/>
        </w:rPr>
        <w:t xml:space="preserve"> Illustrated by Onyinye Iwu. Candlewick, 2021. 89 pages (978-1-5362-1127-6)</w:t>
      </w:r>
    </w:p>
    <w:p w14:paraId="67A6F6C3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0749DF40" w14:textId="496CA29B" w:rsidR="00A92810" w:rsidRPr="0065457E" w:rsidRDefault="00A92810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Kelly, Erin Entrada. </w:t>
      </w:r>
      <w:r w:rsidRPr="0065457E">
        <w:rPr>
          <w:rFonts w:cstheme="minorHAnsi"/>
          <w:i/>
        </w:rPr>
        <w:t>Maybe Maybe Marisol Rainey</w:t>
      </w:r>
      <w:r w:rsidRPr="0065457E">
        <w:rPr>
          <w:rFonts w:cstheme="minorHAnsi"/>
        </w:rPr>
        <w:t>.</w:t>
      </w:r>
      <w:r w:rsidRPr="0065457E">
        <w:rPr>
          <w:rFonts w:cstheme="minorHAnsi"/>
          <w:i/>
          <w:iCs/>
        </w:rPr>
        <w:t xml:space="preserve"> </w:t>
      </w:r>
      <w:r w:rsidRPr="0065457E">
        <w:rPr>
          <w:rFonts w:cstheme="minorHAnsi"/>
        </w:rPr>
        <w:t>Greenwillow, 2021. 145 pages (978-0-06-297042-8)</w:t>
      </w:r>
    </w:p>
    <w:p w14:paraId="6BB32822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2E2C5BC7" w14:textId="0B558A9C" w:rsidR="00A92810" w:rsidRPr="0065457E" w:rsidRDefault="00A92810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  <w:shd w:val="clear" w:color="auto" w:fill="FFFFFF"/>
        </w:rPr>
        <w:t xml:space="preserve">Soundar, Chitra. </w:t>
      </w:r>
      <w:r w:rsidRPr="0065457E">
        <w:rPr>
          <w:rFonts w:cstheme="minorHAnsi"/>
          <w:i/>
          <w:iCs/>
          <w:shd w:val="clear" w:color="auto" w:fill="FFFFFF"/>
        </w:rPr>
        <w:t>Sona Sharma: Very Best Big Sister?</w:t>
      </w:r>
      <w:r w:rsidRPr="0065457E">
        <w:rPr>
          <w:rFonts w:cstheme="minorHAnsi"/>
          <w:shd w:val="clear" w:color="auto" w:fill="FFFFFF"/>
        </w:rPr>
        <w:t xml:space="preserve"> Illustrated by Jen Khatun. U.S. edition: Candlewick, 2021. 102 pages (978-1-5362-1482-6)</w:t>
      </w:r>
    </w:p>
    <w:p w14:paraId="1697CEAB" w14:textId="3076A30E" w:rsidR="00A92810" w:rsidRPr="0065457E" w:rsidRDefault="00A92810" w:rsidP="0065457E">
      <w:pPr>
        <w:spacing w:before="20" w:after="20"/>
        <w:rPr>
          <w:rFonts w:cstheme="minorHAnsi"/>
        </w:rPr>
      </w:pPr>
    </w:p>
    <w:p w14:paraId="6EA5C26C" w14:textId="77777777" w:rsidR="00A92810" w:rsidRPr="0065457E" w:rsidRDefault="00A92810" w:rsidP="0065457E">
      <w:pPr>
        <w:spacing w:before="20" w:after="20" w:line="240" w:lineRule="auto"/>
        <w:jc w:val="center"/>
        <w:rPr>
          <w:rFonts w:cstheme="minorHAnsi"/>
          <w:b/>
        </w:rPr>
      </w:pPr>
      <w:r w:rsidRPr="0065457E">
        <w:rPr>
          <w:rFonts w:cstheme="minorHAnsi"/>
          <w:b/>
        </w:rPr>
        <w:t>Fiction for Children</w:t>
      </w:r>
    </w:p>
    <w:p w14:paraId="525A262E" w14:textId="4384D3E3" w:rsidR="00A92810" w:rsidRPr="0065457E" w:rsidRDefault="00A92810" w:rsidP="0065457E">
      <w:pPr>
        <w:spacing w:before="20" w:after="20"/>
        <w:rPr>
          <w:rFonts w:cstheme="minorHAnsi"/>
        </w:rPr>
      </w:pPr>
    </w:p>
    <w:p w14:paraId="5F780A39" w14:textId="77777777" w:rsidR="0065457E" w:rsidRDefault="00A92810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Anderson, Jodi Lynn. </w:t>
      </w:r>
      <w:r w:rsidRPr="0065457E">
        <w:rPr>
          <w:rFonts w:cstheme="minorHAnsi"/>
          <w:i/>
          <w:iCs/>
        </w:rPr>
        <w:t>The Memory Thief.</w:t>
      </w:r>
      <w:r w:rsidRPr="0065457E">
        <w:rPr>
          <w:rFonts w:cstheme="minorHAnsi"/>
        </w:rPr>
        <w:t xml:space="preserve"> (Thirteen Witches: Book 1) Aladdin, 2021. 328 pages </w:t>
      </w:r>
    </w:p>
    <w:p w14:paraId="6F51FC72" w14:textId="20A7C688" w:rsidR="00A92810" w:rsidRPr="0065457E" w:rsidRDefault="00A92810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>(978-1-4814-8021-5)</w:t>
      </w:r>
    </w:p>
    <w:p w14:paraId="4B6EC53B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2CC2339B" w14:textId="77777777" w:rsidR="0065457E" w:rsidRDefault="007A0291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Burke, Cliff. </w:t>
      </w:r>
      <w:r w:rsidRPr="0065457E">
        <w:rPr>
          <w:rFonts w:cstheme="minorHAnsi"/>
          <w:i/>
        </w:rPr>
        <w:t>An Occasionally Happy Family.</w:t>
      </w:r>
      <w:r w:rsidRPr="0065457E">
        <w:rPr>
          <w:rFonts w:cstheme="minorHAnsi"/>
        </w:rPr>
        <w:t xml:space="preserve"> Houghton Mifflin Harcourt, 2021. 224 pages </w:t>
      </w:r>
    </w:p>
    <w:p w14:paraId="0892B4B4" w14:textId="1B2D1D1A" w:rsidR="007A0291" w:rsidRPr="0065457E" w:rsidRDefault="007A0291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</w:rPr>
        <w:t>(</w:t>
      </w:r>
      <w:r w:rsidRPr="0065457E">
        <w:rPr>
          <w:rFonts w:cstheme="minorHAnsi"/>
          <w:shd w:val="clear" w:color="auto" w:fill="FFFFFF"/>
        </w:rPr>
        <w:t>978-0-358-32567-3)</w:t>
      </w:r>
    </w:p>
    <w:p w14:paraId="330A7C9F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11D38F69" w14:textId="7F2B167C" w:rsidR="007A0291" w:rsidRPr="0065457E" w:rsidRDefault="007A0291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</w:rPr>
        <w:t xml:space="preserve">Carr, Cathy. </w:t>
      </w:r>
      <w:r w:rsidRPr="0065457E">
        <w:rPr>
          <w:rFonts w:cstheme="minorHAnsi"/>
          <w:i/>
          <w:iCs/>
        </w:rPr>
        <w:t>365 Days to Alaska.</w:t>
      </w:r>
      <w:r w:rsidRPr="0065457E">
        <w:rPr>
          <w:rFonts w:cstheme="minorHAnsi"/>
        </w:rPr>
        <w:t xml:space="preserve"> Amulet, 2021. 263 pages (978-1-4197-4380-1)</w:t>
      </w:r>
    </w:p>
    <w:p w14:paraId="3D8A5F04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171D2A70" w14:textId="345BB70E" w:rsidR="007A0291" w:rsidRPr="0065457E" w:rsidRDefault="007A0291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Fipps, Lisa. </w:t>
      </w:r>
      <w:r w:rsidRPr="0065457E">
        <w:rPr>
          <w:rFonts w:cstheme="minorHAnsi"/>
          <w:i/>
          <w:iCs/>
        </w:rPr>
        <w:t xml:space="preserve">Starfish. </w:t>
      </w:r>
      <w:r w:rsidRPr="0065457E">
        <w:rPr>
          <w:rFonts w:cstheme="minorHAnsi"/>
        </w:rPr>
        <w:t>Nancy Paulsen Books / Penguin, 2021. 256 pages (978-1-984814-50-0)</w:t>
      </w:r>
    </w:p>
    <w:p w14:paraId="46C384B7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420274B5" w14:textId="006BE882" w:rsidR="007A0291" w:rsidRPr="0065457E" w:rsidRDefault="007A0291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Giles, Chrystal D. </w:t>
      </w:r>
      <w:r w:rsidRPr="0065457E">
        <w:rPr>
          <w:rFonts w:cstheme="minorHAnsi"/>
          <w:i/>
          <w:iCs/>
        </w:rPr>
        <w:t xml:space="preserve">Take Back the Block. </w:t>
      </w:r>
      <w:r w:rsidRPr="0065457E">
        <w:rPr>
          <w:rFonts w:cstheme="minorHAnsi"/>
        </w:rPr>
        <w:t>Random House, 2021. 229 pages (978-0-593-17517-0)</w:t>
      </w:r>
    </w:p>
    <w:p w14:paraId="5ABD3EEC" w14:textId="77777777" w:rsidR="007A0291" w:rsidRPr="0065457E" w:rsidRDefault="007A0291" w:rsidP="0065457E">
      <w:pPr>
        <w:spacing w:before="20" w:after="20" w:line="240" w:lineRule="auto"/>
        <w:rPr>
          <w:rFonts w:cstheme="minorHAnsi"/>
          <w:shd w:val="clear" w:color="auto" w:fill="FFFFFF"/>
        </w:rPr>
      </w:pPr>
    </w:p>
    <w:p w14:paraId="166CAAB0" w14:textId="1D8D8F40" w:rsidR="007A0291" w:rsidRPr="0065457E" w:rsidRDefault="007A0291" w:rsidP="0065457E">
      <w:pPr>
        <w:spacing w:before="20" w:after="20" w:line="240" w:lineRule="auto"/>
        <w:rPr>
          <w:rFonts w:eastAsia="Times New Roman" w:cstheme="minorHAnsi"/>
        </w:rPr>
      </w:pPr>
      <w:r w:rsidRPr="0065457E">
        <w:rPr>
          <w:rFonts w:cstheme="minorHAnsi"/>
          <w:shd w:val="clear" w:color="auto" w:fill="FFFFFF"/>
        </w:rPr>
        <w:t xml:space="preserve">Kashiwaba, Sachiko. </w:t>
      </w:r>
      <w:r w:rsidRPr="0065457E">
        <w:rPr>
          <w:rFonts w:cstheme="minorHAnsi"/>
          <w:i/>
          <w:shd w:val="clear" w:color="auto" w:fill="FFFFFF"/>
        </w:rPr>
        <w:t xml:space="preserve">Temple Alley Summer. </w:t>
      </w:r>
      <w:r w:rsidRPr="0065457E">
        <w:rPr>
          <w:rFonts w:cstheme="minorHAnsi"/>
          <w:shd w:val="clear" w:color="auto" w:fill="FFFFFF"/>
        </w:rPr>
        <w:t>Translated from the Japanese by Avery Fischer Udagawa. Illustrated by Miho Satake. U.S. edition: Yonder, 2021. 232 pages. (978-1-63206-303-8)</w:t>
      </w:r>
    </w:p>
    <w:p w14:paraId="5F28F429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19E5D592" w14:textId="2923D82D" w:rsidR="007A0291" w:rsidRPr="0065457E" w:rsidRDefault="007A0291" w:rsidP="0065457E">
      <w:pPr>
        <w:spacing w:before="20" w:after="20" w:line="240" w:lineRule="auto"/>
        <w:rPr>
          <w:rFonts w:cstheme="minorHAnsi"/>
          <w:shd w:val="clear" w:color="auto" w:fill="FFFFFF"/>
        </w:rPr>
      </w:pPr>
      <w:r w:rsidRPr="0065457E">
        <w:rPr>
          <w:rFonts w:cstheme="minorHAnsi"/>
        </w:rPr>
        <w:t xml:space="preserve">Khor, Shing Yin. </w:t>
      </w:r>
      <w:r w:rsidRPr="0065457E">
        <w:rPr>
          <w:rFonts w:cstheme="minorHAnsi"/>
          <w:i/>
        </w:rPr>
        <w:t>The Legend of Auntie Po.</w:t>
      </w:r>
      <w:r w:rsidRPr="0065457E">
        <w:rPr>
          <w:rFonts w:cstheme="minorHAnsi"/>
        </w:rPr>
        <w:t xml:space="preserve"> Kokila, 2021. 290 pages (</w:t>
      </w:r>
      <w:r w:rsidRPr="0065457E">
        <w:rPr>
          <w:rFonts w:cstheme="minorHAnsi"/>
          <w:shd w:val="clear" w:color="auto" w:fill="FFFFFF"/>
        </w:rPr>
        <w:t>978-0-525-55488-2)</w:t>
      </w:r>
    </w:p>
    <w:p w14:paraId="46F6FF74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512538FC" w14:textId="412BC37A" w:rsidR="007A0291" w:rsidRPr="0065457E" w:rsidRDefault="007A0291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Paulsen, Bree. </w:t>
      </w:r>
      <w:r w:rsidRPr="0065457E">
        <w:rPr>
          <w:rFonts w:cstheme="minorHAnsi"/>
          <w:i/>
          <w:iCs/>
        </w:rPr>
        <w:t>Garlic &amp; the Vampire.</w:t>
      </w:r>
      <w:r w:rsidRPr="0065457E">
        <w:rPr>
          <w:rFonts w:cstheme="minorHAnsi"/>
        </w:rPr>
        <w:t xml:space="preserve"> Quill Tree, 2021. 151 pages (978-0-06-299509-4)</w:t>
      </w:r>
    </w:p>
    <w:p w14:paraId="456331E2" w14:textId="77777777" w:rsidR="007A0291" w:rsidRPr="0065457E" w:rsidRDefault="007A0291" w:rsidP="0065457E">
      <w:pPr>
        <w:spacing w:before="20" w:after="20" w:line="240" w:lineRule="auto"/>
        <w:rPr>
          <w:rFonts w:cstheme="minorHAnsi"/>
        </w:rPr>
      </w:pPr>
    </w:p>
    <w:p w14:paraId="6194C4B1" w14:textId="0CB2E0B5" w:rsidR="007A0291" w:rsidRPr="0065457E" w:rsidRDefault="007A0291" w:rsidP="0065457E">
      <w:pPr>
        <w:spacing w:before="20" w:after="20" w:line="240" w:lineRule="auto"/>
        <w:rPr>
          <w:rFonts w:cstheme="minorHAnsi"/>
        </w:rPr>
      </w:pPr>
      <w:r w:rsidRPr="0065457E">
        <w:rPr>
          <w:rFonts w:cstheme="minorHAnsi"/>
        </w:rPr>
        <w:t xml:space="preserve">Young, Brian. </w:t>
      </w:r>
      <w:r w:rsidRPr="0065457E">
        <w:rPr>
          <w:rFonts w:cstheme="minorHAnsi"/>
          <w:i/>
        </w:rPr>
        <w:t>Healer of the Water Monster.</w:t>
      </w:r>
      <w:r w:rsidRPr="0065457E">
        <w:rPr>
          <w:rFonts w:cstheme="minorHAnsi"/>
        </w:rPr>
        <w:t xml:space="preserve"> Heartdrum, 2021. 362 pages (</w:t>
      </w:r>
      <w:r w:rsidRPr="0065457E">
        <w:rPr>
          <w:rFonts w:cstheme="minorHAnsi"/>
          <w:shd w:val="clear" w:color="auto" w:fill="FFFFFF"/>
        </w:rPr>
        <w:t>978-0-06-299040-2)</w:t>
      </w:r>
    </w:p>
    <w:p w14:paraId="78B3E4C1" w14:textId="77777777" w:rsidR="007A0291" w:rsidRPr="007A0291" w:rsidRDefault="007A0291" w:rsidP="007A0291">
      <w:pPr>
        <w:rPr>
          <w:rFonts w:cstheme="minorHAnsi"/>
          <w:sz w:val="24"/>
          <w:szCs w:val="24"/>
        </w:rPr>
      </w:pPr>
    </w:p>
    <w:sectPr w:rsidR="007A0291" w:rsidRPr="007A02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447"/>
    <w:rsid w:val="0033303F"/>
    <w:rsid w:val="003B0D16"/>
    <w:rsid w:val="00457447"/>
    <w:rsid w:val="0065457E"/>
    <w:rsid w:val="007A0291"/>
    <w:rsid w:val="0080761B"/>
    <w:rsid w:val="00A92810"/>
    <w:rsid w:val="00F3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A715E7"/>
  <w15:chartTrackingRefBased/>
  <w15:docId w15:val="{3EC37E88-731A-411D-B56D-BDC2D70F2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5744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45744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565</Words>
  <Characters>3226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Merri Lindgren</dc:creator>
  <cp:keywords/>
  <dc:description/>
  <cp:lastModifiedBy>Administrator</cp:lastModifiedBy>
  <cp:revision>2</cp:revision>
  <dcterms:created xsi:type="dcterms:W3CDTF">2022-03-31T15:36:00Z</dcterms:created>
  <dcterms:modified xsi:type="dcterms:W3CDTF">2022-03-31T15:36:00Z</dcterms:modified>
</cp:coreProperties>
</file>